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55" w:rsidRPr="0090497F" w:rsidRDefault="00676D55" w:rsidP="00676D55">
      <w:pPr>
        <w:pStyle w:val="Default"/>
        <w:spacing w:line="360" w:lineRule="auto"/>
        <w:jc w:val="center"/>
        <w:rPr>
          <w:rFonts w:ascii="Arial Narrow" w:hAnsi="Arial Narrow" w:cs="Times New Roman"/>
          <w:b/>
          <w:bCs/>
          <w:u w:val="single"/>
        </w:rPr>
      </w:pPr>
      <w:r w:rsidRPr="0090497F">
        <w:rPr>
          <w:rFonts w:ascii="Arial Narrow" w:hAnsi="Arial Narrow" w:cs="Times New Roman"/>
          <w:b/>
          <w:bCs/>
          <w:u w:val="single"/>
        </w:rPr>
        <w:t xml:space="preserve">AVVISO D’ ASTA PUBBLICA PER ALIENAZIONE </w:t>
      </w:r>
      <w:proofErr w:type="spellStart"/>
      <w:r w:rsidRPr="0090497F">
        <w:rPr>
          <w:rFonts w:ascii="Arial Narrow" w:hAnsi="Arial Narrow" w:cs="Times New Roman"/>
          <w:b/>
          <w:bCs/>
          <w:u w:val="single"/>
        </w:rPr>
        <w:t>DI</w:t>
      </w:r>
      <w:proofErr w:type="spellEnd"/>
      <w:r w:rsidRPr="0090497F">
        <w:rPr>
          <w:rFonts w:ascii="Arial Narrow" w:hAnsi="Arial Narrow" w:cs="Times New Roman"/>
          <w:b/>
          <w:bCs/>
          <w:u w:val="single"/>
        </w:rPr>
        <w:t xml:space="preserve"> IMMOBILI </w:t>
      </w:r>
      <w:r w:rsidR="008712FB" w:rsidRPr="0090497F">
        <w:rPr>
          <w:rFonts w:ascii="Arial Narrow" w:hAnsi="Arial Narrow" w:cs="Times New Roman"/>
          <w:b/>
          <w:bCs/>
          <w:u w:val="single"/>
        </w:rPr>
        <w:t>NEL COMUNE</w:t>
      </w:r>
      <w:r w:rsidRPr="0090497F">
        <w:rPr>
          <w:rFonts w:ascii="Arial Narrow" w:hAnsi="Arial Narrow" w:cs="Times New Roman"/>
          <w:b/>
          <w:bCs/>
          <w:u w:val="single"/>
        </w:rPr>
        <w:t xml:space="preserve"> </w:t>
      </w:r>
      <w:proofErr w:type="spellStart"/>
      <w:r w:rsidRPr="0090497F">
        <w:rPr>
          <w:rFonts w:ascii="Arial Narrow" w:hAnsi="Arial Narrow" w:cs="Times New Roman"/>
          <w:b/>
          <w:bCs/>
          <w:u w:val="single"/>
        </w:rPr>
        <w:t>DI</w:t>
      </w:r>
      <w:proofErr w:type="spellEnd"/>
      <w:r w:rsidRPr="0090497F">
        <w:rPr>
          <w:rFonts w:ascii="Arial Narrow" w:hAnsi="Arial Narrow" w:cs="Times New Roman"/>
          <w:b/>
          <w:bCs/>
          <w:u w:val="single"/>
        </w:rPr>
        <w:t xml:space="preserve"> TROIA (FG) </w:t>
      </w:r>
      <w:proofErr w:type="spellStart"/>
      <w:r w:rsidRPr="0090497F">
        <w:rPr>
          <w:rFonts w:ascii="Arial Narrow" w:hAnsi="Arial Narrow" w:cs="Times New Roman"/>
          <w:b/>
          <w:bCs/>
          <w:u w:val="single"/>
        </w:rPr>
        <w:t>DI</w:t>
      </w:r>
      <w:proofErr w:type="spellEnd"/>
      <w:r w:rsidRPr="0090497F">
        <w:rPr>
          <w:rFonts w:ascii="Arial Narrow" w:hAnsi="Arial Narrow" w:cs="Times New Roman"/>
          <w:b/>
          <w:bCs/>
          <w:u w:val="single"/>
        </w:rPr>
        <w:t xml:space="preserve"> PROPRIETÀ DELLA FONDAZIONE CASA </w:t>
      </w:r>
      <w:proofErr w:type="spellStart"/>
      <w:r w:rsidRPr="0090497F">
        <w:rPr>
          <w:rFonts w:ascii="Arial Narrow" w:hAnsi="Arial Narrow" w:cs="Times New Roman"/>
          <w:b/>
          <w:bCs/>
          <w:u w:val="single"/>
        </w:rPr>
        <w:t>DI</w:t>
      </w:r>
      <w:proofErr w:type="spellEnd"/>
      <w:r w:rsidRPr="0090497F">
        <w:rPr>
          <w:rFonts w:ascii="Arial Narrow" w:hAnsi="Arial Narrow" w:cs="Times New Roman"/>
          <w:b/>
          <w:bCs/>
          <w:u w:val="single"/>
        </w:rPr>
        <w:t xml:space="preserve"> RIPOSO SAN GIOVANNI </w:t>
      </w:r>
      <w:proofErr w:type="spellStart"/>
      <w:r w:rsidRPr="0090497F">
        <w:rPr>
          <w:rFonts w:ascii="Arial Narrow" w:hAnsi="Arial Narrow" w:cs="Times New Roman"/>
          <w:b/>
          <w:bCs/>
          <w:u w:val="single"/>
        </w:rPr>
        <w:t>DI</w:t>
      </w:r>
      <w:proofErr w:type="spellEnd"/>
      <w:r w:rsidRPr="0090497F">
        <w:rPr>
          <w:rFonts w:ascii="Arial Narrow" w:hAnsi="Arial Narrow" w:cs="Times New Roman"/>
          <w:b/>
          <w:bCs/>
          <w:u w:val="single"/>
        </w:rPr>
        <w:t xml:space="preserve"> DIO ONLUS.</w:t>
      </w:r>
    </w:p>
    <w:p w:rsidR="009874F4" w:rsidRPr="0090497F" w:rsidRDefault="009874F4" w:rsidP="00676D55">
      <w:pPr>
        <w:tabs>
          <w:tab w:val="left" w:pos="8222"/>
          <w:tab w:val="left" w:pos="9072"/>
        </w:tabs>
        <w:spacing w:line="360" w:lineRule="auto"/>
        <w:jc w:val="center"/>
        <w:rPr>
          <w:rFonts w:ascii="Arial Narrow" w:hAnsi="Arial Narrow"/>
          <w:b/>
          <w:u w:val="single"/>
        </w:rPr>
      </w:pPr>
    </w:p>
    <w:p w:rsidR="00746997" w:rsidRDefault="00746997" w:rsidP="00746997">
      <w:pPr>
        <w:pStyle w:val="Default"/>
        <w:spacing w:line="360" w:lineRule="auto"/>
        <w:jc w:val="both"/>
        <w:rPr>
          <w:rFonts w:ascii="Arial Narrow" w:hAnsi="Arial Narrow" w:cs="Times New Roman"/>
        </w:rPr>
      </w:pPr>
      <w:r w:rsidRPr="0090497F">
        <w:rPr>
          <w:rFonts w:ascii="Arial Narrow" w:hAnsi="Arial Narrow" w:cs="Times New Roman"/>
          <w:b/>
          <w:bCs/>
        </w:rPr>
        <w:t xml:space="preserve">La FONDAZIONE CASA </w:t>
      </w:r>
      <w:proofErr w:type="spellStart"/>
      <w:r w:rsidRPr="0090497F">
        <w:rPr>
          <w:rFonts w:ascii="Arial Narrow" w:hAnsi="Arial Narrow" w:cs="Times New Roman"/>
          <w:b/>
          <w:bCs/>
        </w:rPr>
        <w:t>DI</w:t>
      </w:r>
      <w:proofErr w:type="spellEnd"/>
      <w:r w:rsidRPr="0090497F">
        <w:rPr>
          <w:rFonts w:ascii="Arial Narrow" w:hAnsi="Arial Narrow" w:cs="Times New Roman"/>
          <w:b/>
          <w:bCs/>
        </w:rPr>
        <w:t xml:space="preserve"> RIPOSO SAN GIOVANNI </w:t>
      </w:r>
      <w:proofErr w:type="spellStart"/>
      <w:r w:rsidRPr="0090497F">
        <w:rPr>
          <w:rFonts w:ascii="Arial Narrow" w:hAnsi="Arial Narrow" w:cs="Times New Roman"/>
          <w:b/>
          <w:bCs/>
        </w:rPr>
        <w:t>DI</w:t>
      </w:r>
      <w:proofErr w:type="spellEnd"/>
      <w:r w:rsidRPr="0090497F">
        <w:rPr>
          <w:rFonts w:ascii="Arial Narrow" w:hAnsi="Arial Narrow" w:cs="Times New Roman"/>
          <w:b/>
          <w:bCs/>
        </w:rPr>
        <w:t xml:space="preserve"> DIO ONLUS, </w:t>
      </w:r>
      <w:r w:rsidRPr="0090497F">
        <w:rPr>
          <w:rFonts w:ascii="Arial Narrow" w:hAnsi="Arial Narrow" w:cs="Times New Roman"/>
        </w:rPr>
        <w:t xml:space="preserve">in esecuzione della Deliberazione di approvazione del presente bando del 01/04/2014, </w:t>
      </w:r>
    </w:p>
    <w:p w:rsidR="00596622" w:rsidRPr="0090497F" w:rsidRDefault="00596622" w:rsidP="00746997">
      <w:pPr>
        <w:pStyle w:val="Default"/>
        <w:spacing w:line="360" w:lineRule="auto"/>
        <w:jc w:val="both"/>
        <w:rPr>
          <w:rFonts w:ascii="Arial Narrow" w:hAnsi="Arial Narrow" w:cs="Times New Roman"/>
        </w:rPr>
      </w:pPr>
    </w:p>
    <w:p w:rsidR="00746997" w:rsidRPr="0090497F" w:rsidRDefault="00746997" w:rsidP="008A0E6D">
      <w:pPr>
        <w:tabs>
          <w:tab w:val="left" w:pos="8222"/>
          <w:tab w:val="left" w:pos="9072"/>
        </w:tabs>
        <w:spacing w:line="360" w:lineRule="auto"/>
        <w:jc w:val="both"/>
        <w:rPr>
          <w:rFonts w:ascii="Arial Narrow" w:hAnsi="Arial Narrow"/>
        </w:rPr>
      </w:pPr>
    </w:p>
    <w:p w:rsidR="00DA3408" w:rsidRDefault="00DA3408" w:rsidP="008A0E6D">
      <w:pPr>
        <w:tabs>
          <w:tab w:val="left" w:pos="8222"/>
          <w:tab w:val="left" w:pos="9072"/>
        </w:tabs>
        <w:spacing w:line="360" w:lineRule="auto"/>
        <w:jc w:val="center"/>
        <w:rPr>
          <w:rFonts w:ascii="Arial Narrow" w:hAnsi="Arial Narrow"/>
          <w:b/>
          <w:u w:val="single"/>
        </w:rPr>
      </w:pPr>
      <w:r w:rsidRPr="0090497F">
        <w:rPr>
          <w:rFonts w:ascii="Arial Narrow" w:hAnsi="Arial Narrow"/>
          <w:b/>
          <w:u w:val="single"/>
        </w:rPr>
        <w:t>AVVISA</w:t>
      </w:r>
    </w:p>
    <w:p w:rsidR="00596622" w:rsidRDefault="00596622" w:rsidP="008A0E6D">
      <w:pPr>
        <w:tabs>
          <w:tab w:val="left" w:pos="8222"/>
          <w:tab w:val="left" w:pos="9072"/>
        </w:tabs>
        <w:spacing w:line="360" w:lineRule="auto"/>
        <w:jc w:val="center"/>
        <w:rPr>
          <w:rFonts w:ascii="Arial Narrow" w:hAnsi="Arial Narrow"/>
          <w:b/>
          <w:u w:val="single"/>
        </w:rPr>
      </w:pPr>
    </w:p>
    <w:p w:rsidR="00596622" w:rsidRPr="0090497F" w:rsidRDefault="00596622" w:rsidP="008A0E6D">
      <w:pPr>
        <w:tabs>
          <w:tab w:val="left" w:pos="8222"/>
          <w:tab w:val="left" w:pos="9072"/>
        </w:tabs>
        <w:spacing w:line="360" w:lineRule="auto"/>
        <w:jc w:val="center"/>
        <w:rPr>
          <w:rFonts w:ascii="Arial Narrow" w:hAnsi="Arial Narrow"/>
          <w:b/>
          <w:u w:val="single"/>
        </w:rPr>
      </w:pPr>
    </w:p>
    <w:p w:rsidR="00596622" w:rsidRDefault="00746997" w:rsidP="00746997">
      <w:pPr>
        <w:tabs>
          <w:tab w:val="left" w:pos="8222"/>
          <w:tab w:val="left" w:pos="9072"/>
        </w:tabs>
        <w:spacing w:line="360" w:lineRule="auto"/>
        <w:jc w:val="both"/>
        <w:rPr>
          <w:rFonts w:ascii="Arial Narrow" w:hAnsi="Arial Narrow"/>
        </w:rPr>
      </w:pPr>
      <w:r w:rsidRPr="0090497F">
        <w:rPr>
          <w:rFonts w:ascii="Arial Narrow" w:hAnsi="Arial Narrow"/>
        </w:rPr>
        <w:t xml:space="preserve">Che il giorno </w:t>
      </w:r>
      <w:r w:rsidR="00400CAF">
        <w:rPr>
          <w:rFonts w:ascii="Arial Narrow" w:hAnsi="Arial Narrow"/>
        </w:rPr>
        <w:t xml:space="preserve"> </w:t>
      </w:r>
      <w:r w:rsidR="00887930">
        <w:rPr>
          <w:rFonts w:ascii="Arial Narrow" w:hAnsi="Arial Narrow"/>
        </w:rPr>
        <w:t>28.11.</w:t>
      </w:r>
      <w:r w:rsidR="00496B83">
        <w:rPr>
          <w:rFonts w:ascii="Arial Narrow" w:hAnsi="Arial Narrow"/>
        </w:rPr>
        <w:t>2019</w:t>
      </w:r>
      <w:r w:rsidR="00081DED">
        <w:rPr>
          <w:rFonts w:ascii="Arial Narrow" w:hAnsi="Arial Narrow"/>
        </w:rPr>
        <w:t xml:space="preserve">  </w:t>
      </w:r>
      <w:r w:rsidR="00596622">
        <w:rPr>
          <w:rFonts w:ascii="Arial Narrow" w:hAnsi="Arial Narrow"/>
        </w:rPr>
        <w:t xml:space="preserve"> </w:t>
      </w:r>
      <w:r w:rsidR="00232C06">
        <w:rPr>
          <w:rFonts w:ascii="Arial Narrow" w:hAnsi="Arial Narrow"/>
        </w:rPr>
        <w:t>alle</w:t>
      </w:r>
      <w:r w:rsidR="003C03F3">
        <w:rPr>
          <w:rFonts w:ascii="Arial Narrow" w:hAnsi="Arial Narrow"/>
        </w:rPr>
        <w:t xml:space="preserve"> </w:t>
      </w:r>
      <w:r w:rsidR="00232C06">
        <w:rPr>
          <w:rFonts w:ascii="Arial Narrow" w:hAnsi="Arial Narrow"/>
        </w:rPr>
        <w:t xml:space="preserve"> ore </w:t>
      </w:r>
      <w:r w:rsidR="00400CAF">
        <w:rPr>
          <w:rFonts w:ascii="Arial Narrow" w:hAnsi="Arial Narrow"/>
        </w:rPr>
        <w:t xml:space="preserve"> </w:t>
      </w:r>
      <w:r w:rsidR="00081DED">
        <w:rPr>
          <w:rFonts w:ascii="Arial Narrow" w:hAnsi="Arial Narrow"/>
        </w:rPr>
        <w:t>9,00</w:t>
      </w:r>
      <w:r w:rsidR="00400CAF">
        <w:rPr>
          <w:rFonts w:ascii="Arial Narrow" w:hAnsi="Arial Narrow"/>
        </w:rPr>
        <w:t xml:space="preserve">    </w:t>
      </w:r>
      <w:r w:rsidR="00683A89">
        <w:rPr>
          <w:rFonts w:ascii="Arial Narrow" w:hAnsi="Arial Narrow"/>
        </w:rPr>
        <w:t xml:space="preserve">  </w:t>
      </w:r>
      <w:r w:rsidR="00400CAF">
        <w:rPr>
          <w:rFonts w:ascii="Arial Narrow" w:hAnsi="Arial Narrow"/>
        </w:rPr>
        <w:t xml:space="preserve"> </w:t>
      </w:r>
      <w:r w:rsidRPr="0090497F">
        <w:rPr>
          <w:rFonts w:ascii="Arial Narrow" w:hAnsi="Arial Narrow"/>
        </w:rPr>
        <w:t xml:space="preserve">procederà, presso la sede della Fondazione casa di riposo San Giovanni di Dio – Onlus  in Troia Piazza Giovanni XXIII, in seduta pubblica davanti al Responsabile del procedimento, alla </w:t>
      </w:r>
      <w:r w:rsidRPr="0090497F">
        <w:rPr>
          <w:rFonts w:ascii="Arial Narrow" w:hAnsi="Arial Narrow"/>
          <w:b/>
        </w:rPr>
        <w:t xml:space="preserve">VENDITA CON IL SISTEMA DELLE OFFERTE SEGRETE EX ART. 73 </w:t>
      </w:r>
      <w:proofErr w:type="spellStart"/>
      <w:r w:rsidRPr="0090497F">
        <w:rPr>
          <w:rFonts w:ascii="Arial Narrow" w:hAnsi="Arial Narrow"/>
          <w:b/>
        </w:rPr>
        <w:t>LETT</w:t>
      </w:r>
      <w:proofErr w:type="spellEnd"/>
      <w:r w:rsidRPr="0090497F">
        <w:rPr>
          <w:rFonts w:ascii="Arial Narrow" w:hAnsi="Arial Narrow"/>
          <w:b/>
        </w:rPr>
        <w:t>. C) DEL R.D. 23.05.1924 N. 827</w:t>
      </w:r>
      <w:r w:rsidRPr="0090497F">
        <w:rPr>
          <w:rFonts w:ascii="Arial Narrow" w:hAnsi="Arial Narrow"/>
        </w:rPr>
        <w:t xml:space="preserve"> dei lotti immobiliari di seguito descritti:</w:t>
      </w:r>
    </w:p>
    <w:p w:rsidR="00855D79" w:rsidRDefault="00855D79" w:rsidP="00746997">
      <w:pPr>
        <w:tabs>
          <w:tab w:val="left" w:pos="8222"/>
          <w:tab w:val="left" w:pos="9072"/>
        </w:tabs>
        <w:spacing w:line="360" w:lineRule="auto"/>
        <w:jc w:val="both"/>
        <w:rPr>
          <w:rFonts w:ascii="Arial Narrow" w:hAnsi="Arial Narrow"/>
        </w:rPr>
      </w:pPr>
    </w:p>
    <w:p w:rsidR="00855D79" w:rsidRPr="00855D79" w:rsidRDefault="00855D79" w:rsidP="00855D79">
      <w:pPr>
        <w:tabs>
          <w:tab w:val="left" w:pos="8222"/>
          <w:tab w:val="left" w:pos="9072"/>
        </w:tabs>
        <w:spacing w:line="360" w:lineRule="auto"/>
        <w:jc w:val="center"/>
        <w:rPr>
          <w:rFonts w:ascii="Arial Narrow" w:hAnsi="Arial Narrow"/>
          <w:b/>
          <w:sz w:val="28"/>
          <w:u w:val="single"/>
        </w:rPr>
      </w:pPr>
      <w:r w:rsidRPr="00855D79">
        <w:rPr>
          <w:rFonts w:ascii="Arial Narrow" w:hAnsi="Arial Narrow"/>
          <w:b/>
          <w:sz w:val="28"/>
          <w:u w:val="single"/>
        </w:rPr>
        <w:t>VENDITA TERRENI</w:t>
      </w:r>
    </w:p>
    <w:p w:rsidR="00DA3408" w:rsidRPr="0090497F" w:rsidRDefault="00DA3408" w:rsidP="009874F4">
      <w:pPr>
        <w:tabs>
          <w:tab w:val="left" w:pos="8222"/>
          <w:tab w:val="left" w:pos="9072"/>
        </w:tabs>
        <w:jc w:val="both"/>
        <w:rPr>
          <w:rFonts w:ascii="Arial Narrow" w:hAnsi="Arial Narrow"/>
        </w:rPr>
      </w:pPr>
    </w:p>
    <w:p w:rsidR="00676D55" w:rsidRPr="0090497F" w:rsidRDefault="00676D55" w:rsidP="008A0E6D">
      <w:pPr>
        <w:spacing w:line="360" w:lineRule="auto"/>
        <w:jc w:val="both"/>
        <w:rPr>
          <w:rFonts w:ascii="Arial Narrow" w:hAnsi="Arial Narrow"/>
          <w:b/>
          <w:u w:val="single"/>
        </w:rPr>
      </w:pPr>
    </w:p>
    <w:p w:rsidR="00805DF2" w:rsidRPr="0090497F" w:rsidRDefault="00805DF2" w:rsidP="008A0E6D">
      <w:pPr>
        <w:spacing w:line="360" w:lineRule="auto"/>
        <w:jc w:val="both"/>
        <w:rPr>
          <w:rFonts w:ascii="Arial Narrow" w:hAnsi="Arial Narrow"/>
          <w:b/>
          <w:u w:val="single"/>
        </w:rPr>
      </w:pPr>
      <w:r w:rsidRPr="0090497F">
        <w:rPr>
          <w:rFonts w:ascii="Arial Narrow" w:hAnsi="Arial Narrow"/>
          <w:b/>
          <w:u w:val="single"/>
        </w:rPr>
        <w:t>LOTTO N.</w:t>
      </w:r>
      <w:r w:rsidR="00761BD0" w:rsidRPr="0090497F">
        <w:rPr>
          <w:rFonts w:ascii="Arial Narrow" w:hAnsi="Arial Narrow"/>
          <w:b/>
          <w:u w:val="single"/>
        </w:rPr>
        <w:t xml:space="preserve"> </w:t>
      </w:r>
      <w:r w:rsidR="00400CAF">
        <w:rPr>
          <w:rFonts w:ascii="Arial Narrow" w:hAnsi="Arial Narrow"/>
          <w:b/>
          <w:u w:val="single"/>
        </w:rPr>
        <w:t>1</w:t>
      </w:r>
      <w:r w:rsidRPr="0090497F">
        <w:rPr>
          <w:rFonts w:ascii="Arial Narrow" w:hAnsi="Arial Narrow"/>
          <w:b/>
          <w:u w:val="single"/>
        </w:rPr>
        <w:t>:</w:t>
      </w:r>
    </w:p>
    <w:p w:rsidR="00746997" w:rsidRPr="0090497F" w:rsidRDefault="00A7725A" w:rsidP="00746997">
      <w:pPr>
        <w:spacing w:line="360" w:lineRule="auto"/>
        <w:jc w:val="both"/>
        <w:rPr>
          <w:rFonts w:ascii="Arial Narrow" w:hAnsi="Arial Narrow"/>
        </w:rPr>
      </w:pPr>
      <w:r w:rsidRPr="0090497F">
        <w:rPr>
          <w:rFonts w:ascii="Arial Narrow" w:hAnsi="Arial Narrow"/>
        </w:rPr>
        <w:t xml:space="preserve">Piena proprietà </w:t>
      </w:r>
      <w:r w:rsidR="0090497F">
        <w:rPr>
          <w:rFonts w:ascii="Arial Narrow" w:hAnsi="Arial Narrow"/>
        </w:rPr>
        <w:t xml:space="preserve">per 1/1 </w:t>
      </w:r>
      <w:r w:rsidRPr="0090497F">
        <w:rPr>
          <w:rFonts w:ascii="Arial Narrow" w:hAnsi="Arial Narrow"/>
        </w:rPr>
        <w:t xml:space="preserve">del </w:t>
      </w:r>
      <w:r w:rsidR="00746997" w:rsidRPr="0090497F">
        <w:rPr>
          <w:rFonts w:ascii="Arial Narrow" w:hAnsi="Arial Narrow"/>
        </w:rPr>
        <w:t>Terreno pianeggiante, di forma irregolare, situato in località "</w:t>
      </w:r>
      <w:proofErr w:type="spellStart"/>
      <w:r w:rsidR="00746997" w:rsidRPr="0090497F">
        <w:rPr>
          <w:rFonts w:ascii="Arial Narrow" w:hAnsi="Arial Narrow"/>
        </w:rPr>
        <w:t>Montalvino</w:t>
      </w:r>
      <w:proofErr w:type="spellEnd"/>
      <w:r w:rsidR="00746997" w:rsidRPr="0090497F">
        <w:rPr>
          <w:rFonts w:ascii="Arial Narrow" w:hAnsi="Arial Narrow"/>
        </w:rPr>
        <w:t xml:space="preserve">", a circa 4 Km dall'abitato, in adiacenza al torrente </w:t>
      </w:r>
      <w:proofErr w:type="spellStart"/>
      <w:r w:rsidR="00746997" w:rsidRPr="0090497F">
        <w:rPr>
          <w:rFonts w:ascii="Arial Narrow" w:hAnsi="Arial Narrow"/>
        </w:rPr>
        <w:t>Celone</w:t>
      </w:r>
      <w:proofErr w:type="spellEnd"/>
      <w:r w:rsidR="00746997" w:rsidRPr="0090497F">
        <w:rPr>
          <w:rFonts w:ascii="Arial Narrow" w:hAnsi="Arial Narrow"/>
        </w:rPr>
        <w:t xml:space="preserve"> e strada poderale, da cui riceve accesso. Risulta </w:t>
      </w:r>
      <w:r w:rsidR="007C1E4C">
        <w:rPr>
          <w:rFonts w:ascii="Arial Narrow" w:hAnsi="Arial Narrow"/>
        </w:rPr>
        <w:t>LIBERO.</w:t>
      </w:r>
      <w:r w:rsidR="00385FDB">
        <w:rPr>
          <w:rFonts w:ascii="Arial Narrow" w:hAnsi="Arial Narrow"/>
        </w:rPr>
        <w:t xml:space="preserve"> E</w:t>
      </w:r>
      <w:r w:rsidR="00746997" w:rsidRPr="0090497F">
        <w:rPr>
          <w:rFonts w:ascii="Arial Narrow" w:hAnsi="Arial Narrow"/>
        </w:rPr>
        <w:t>stensione catastale di ha 1.54.47, costituto dalle seguenti unità immobiliari censite nel Catasto Terreni del Comune di Troia:</w:t>
      </w:r>
    </w:p>
    <w:p w:rsidR="00746997" w:rsidRPr="0090497F" w:rsidRDefault="00746997" w:rsidP="00746997">
      <w:pPr>
        <w:pStyle w:val="Paragrafoelenco"/>
        <w:numPr>
          <w:ilvl w:val="0"/>
          <w:numId w:val="7"/>
        </w:numPr>
        <w:spacing w:after="0" w:line="360" w:lineRule="auto"/>
        <w:jc w:val="both"/>
        <w:rPr>
          <w:rFonts w:ascii="Arial Narrow" w:hAnsi="Arial Narrow" w:cs="Times New Roman"/>
          <w:sz w:val="24"/>
          <w:szCs w:val="24"/>
        </w:rPr>
      </w:pPr>
      <w:r w:rsidRPr="0090497F">
        <w:rPr>
          <w:rFonts w:ascii="Arial Narrow" w:hAnsi="Arial Narrow" w:cs="Times New Roman"/>
          <w:sz w:val="24"/>
          <w:szCs w:val="24"/>
        </w:rPr>
        <w:t xml:space="preserve">Foglio 7 - </w:t>
      </w:r>
      <w:proofErr w:type="spellStart"/>
      <w:r w:rsidRPr="0090497F">
        <w:rPr>
          <w:rFonts w:ascii="Arial Narrow" w:hAnsi="Arial Narrow" w:cs="Times New Roman"/>
          <w:sz w:val="24"/>
          <w:szCs w:val="24"/>
        </w:rPr>
        <w:t>P.lla</w:t>
      </w:r>
      <w:proofErr w:type="spellEnd"/>
      <w:r w:rsidRPr="0090497F">
        <w:rPr>
          <w:rFonts w:ascii="Arial Narrow" w:hAnsi="Arial Narrow" w:cs="Times New Roman"/>
          <w:sz w:val="24"/>
          <w:szCs w:val="24"/>
        </w:rPr>
        <w:t xml:space="preserve"> 11, porzione AA, seminativo, Classe 3, ha 0.09.73, R.D. </w:t>
      </w:r>
      <w:r w:rsidR="002D2C10" w:rsidRPr="0090497F">
        <w:rPr>
          <w:rFonts w:ascii="Arial Narrow" w:hAnsi="Arial Narrow" w:cs="Times New Roman"/>
          <w:sz w:val="24"/>
          <w:szCs w:val="24"/>
        </w:rPr>
        <w:t>€. 3,77</w:t>
      </w:r>
      <w:r w:rsidRPr="0090497F">
        <w:rPr>
          <w:rFonts w:ascii="Arial Narrow" w:hAnsi="Arial Narrow" w:cs="Times New Roman"/>
          <w:sz w:val="24"/>
          <w:szCs w:val="24"/>
        </w:rPr>
        <w:t xml:space="preserve">, R.A. </w:t>
      </w:r>
      <w:r w:rsidR="002D2C10" w:rsidRPr="0090497F">
        <w:rPr>
          <w:rFonts w:ascii="Arial Narrow" w:hAnsi="Arial Narrow" w:cs="Times New Roman"/>
          <w:sz w:val="24"/>
          <w:szCs w:val="24"/>
        </w:rPr>
        <w:t>€. 2,76</w:t>
      </w:r>
      <w:r w:rsidRPr="0090497F">
        <w:rPr>
          <w:rFonts w:ascii="Arial Narrow" w:hAnsi="Arial Narrow" w:cs="Times New Roman"/>
          <w:sz w:val="24"/>
          <w:szCs w:val="24"/>
        </w:rPr>
        <w:t>.</w:t>
      </w:r>
    </w:p>
    <w:p w:rsidR="00746997" w:rsidRPr="0090497F" w:rsidRDefault="00746997" w:rsidP="00746997">
      <w:pPr>
        <w:pStyle w:val="Paragrafoelenco"/>
        <w:numPr>
          <w:ilvl w:val="0"/>
          <w:numId w:val="7"/>
        </w:numPr>
        <w:spacing w:after="0" w:line="360" w:lineRule="auto"/>
        <w:jc w:val="both"/>
        <w:rPr>
          <w:rFonts w:ascii="Arial Narrow" w:hAnsi="Arial Narrow" w:cs="Times New Roman"/>
          <w:sz w:val="24"/>
          <w:szCs w:val="24"/>
        </w:rPr>
      </w:pPr>
      <w:r w:rsidRPr="0090497F">
        <w:rPr>
          <w:rFonts w:ascii="Arial Narrow" w:hAnsi="Arial Narrow" w:cs="Times New Roman"/>
          <w:sz w:val="24"/>
          <w:szCs w:val="24"/>
        </w:rPr>
        <w:t xml:space="preserve">Foglio 7 - </w:t>
      </w:r>
      <w:proofErr w:type="spellStart"/>
      <w:r w:rsidRPr="0090497F">
        <w:rPr>
          <w:rFonts w:ascii="Arial Narrow" w:hAnsi="Arial Narrow" w:cs="Times New Roman"/>
          <w:sz w:val="24"/>
          <w:szCs w:val="24"/>
        </w:rPr>
        <w:t>P.lla</w:t>
      </w:r>
      <w:proofErr w:type="spellEnd"/>
      <w:r w:rsidRPr="0090497F">
        <w:rPr>
          <w:rFonts w:ascii="Arial Narrow" w:hAnsi="Arial Narrow" w:cs="Times New Roman"/>
          <w:sz w:val="24"/>
          <w:szCs w:val="24"/>
        </w:rPr>
        <w:t xml:space="preserve"> 11, porzione AB, pascolo, Classe 2, ha 0.48.05, R.D. </w:t>
      </w:r>
      <w:r w:rsidR="002D2C10" w:rsidRPr="0090497F">
        <w:rPr>
          <w:rFonts w:ascii="Arial Narrow" w:hAnsi="Arial Narrow" w:cs="Times New Roman"/>
          <w:sz w:val="24"/>
          <w:szCs w:val="24"/>
        </w:rPr>
        <w:t>€. 7,44</w:t>
      </w:r>
      <w:r w:rsidRPr="0090497F">
        <w:rPr>
          <w:rFonts w:ascii="Arial Narrow" w:hAnsi="Arial Narrow" w:cs="Times New Roman"/>
          <w:sz w:val="24"/>
          <w:szCs w:val="24"/>
        </w:rPr>
        <w:t xml:space="preserve">, R.A. </w:t>
      </w:r>
      <w:r w:rsidR="002D2C10" w:rsidRPr="0090497F">
        <w:rPr>
          <w:rFonts w:ascii="Arial Narrow" w:hAnsi="Arial Narrow" w:cs="Times New Roman"/>
          <w:sz w:val="24"/>
          <w:szCs w:val="24"/>
        </w:rPr>
        <w:t xml:space="preserve">€. </w:t>
      </w:r>
      <w:r w:rsidRPr="0090497F">
        <w:rPr>
          <w:rFonts w:ascii="Arial Narrow" w:hAnsi="Arial Narrow" w:cs="Times New Roman"/>
          <w:sz w:val="24"/>
          <w:szCs w:val="24"/>
        </w:rPr>
        <w:t>4,96.</w:t>
      </w:r>
    </w:p>
    <w:p w:rsidR="00746997" w:rsidRPr="0090497F" w:rsidRDefault="00746997" w:rsidP="00746997">
      <w:pPr>
        <w:pStyle w:val="Paragrafoelenco"/>
        <w:numPr>
          <w:ilvl w:val="0"/>
          <w:numId w:val="7"/>
        </w:numPr>
        <w:spacing w:after="0" w:line="360" w:lineRule="auto"/>
        <w:jc w:val="both"/>
        <w:rPr>
          <w:rFonts w:ascii="Arial Narrow" w:hAnsi="Arial Narrow" w:cs="Times New Roman"/>
          <w:sz w:val="24"/>
          <w:szCs w:val="24"/>
        </w:rPr>
      </w:pPr>
      <w:r w:rsidRPr="0090497F">
        <w:rPr>
          <w:rFonts w:ascii="Arial Narrow" w:hAnsi="Arial Narrow" w:cs="Times New Roman"/>
          <w:sz w:val="24"/>
          <w:szCs w:val="24"/>
        </w:rPr>
        <w:t xml:space="preserve">Foglio 7 - </w:t>
      </w:r>
      <w:proofErr w:type="spellStart"/>
      <w:r w:rsidRPr="0090497F">
        <w:rPr>
          <w:rFonts w:ascii="Arial Narrow" w:hAnsi="Arial Narrow" w:cs="Times New Roman"/>
          <w:sz w:val="24"/>
          <w:szCs w:val="24"/>
        </w:rPr>
        <w:t>P.lla</w:t>
      </w:r>
      <w:proofErr w:type="spellEnd"/>
      <w:r w:rsidRPr="0090497F">
        <w:rPr>
          <w:rFonts w:ascii="Arial Narrow" w:hAnsi="Arial Narrow" w:cs="Times New Roman"/>
          <w:sz w:val="24"/>
          <w:szCs w:val="24"/>
        </w:rPr>
        <w:t xml:space="preserve"> 15, porzione AA, seminativo, Classe 3, ha 0.96.62, R.D. </w:t>
      </w:r>
      <w:r w:rsidR="002D2C10" w:rsidRPr="0090497F">
        <w:rPr>
          <w:rFonts w:ascii="Arial Narrow" w:hAnsi="Arial Narrow" w:cs="Times New Roman"/>
          <w:sz w:val="24"/>
          <w:szCs w:val="24"/>
        </w:rPr>
        <w:t>€. 37,43</w:t>
      </w:r>
      <w:r w:rsidRPr="0090497F">
        <w:rPr>
          <w:rFonts w:ascii="Arial Narrow" w:hAnsi="Arial Narrow" w:cs="Times New Roman"/>
          <w:sz w:val="24"/>
          <w:szCs w:val="24"/>
        </w:rPr>
        <w:t xml:space="preserve">, R.A. </w:t>
      </w:r>
      <w:r w:rsidR="002D2C10" w:rsidRPr="0090497F">
        <w:rPr>
          <w:rFonts w:ascii="Arial Narrow" w:hAnsi="Arial Narrow" w:cs="Times New Roman"/>
          <w:sz w:val="24"/>
          <w:szCs w:val="24"/>
        </w:rPr>
        <w:t xml:space="preserve">€. </w:t>
      </w:r>
      <w:r w:rsidRPr="0090497F">
        <w:rPr>
          <w:rFonts w:ascii="Arial Narrow" w:hAnsi="Arial Narrow" w:cs="Times New Roman"/>
          <w:sz w:val="24"/>
          <w:szCs w:val="24"/>
        </w:rPr>
        <w:t>27,45 €.</w:t>
      </w:r>
    </w:p>
    <w:p w:rsidR="00746997" w:rsidRPr="0090497F" w:rsidRDefault="00746997" w:rsidP="00746997">
      <w:pPr>
        <w:pStyle w:val="Paragrafoelenco"/>
        <w:numPr>
          <w:ilvl w:val="0"/>
          <w:numId w:val="7"/>
        </w:numPr>
        <w:spacing w:after="0" w:line="360" w:lineRule="auto"/>
        <w:jc w:val="both"/>
        <w:rPr>
          <w:rFonts w:ascii="Arial Narrow" w:hAnsi="Arial Narrow" w:cs="Times New Roman"/>
          <w:sz w:val="24"/>
          <w:szCs w:val="24"/>
        </w:rPr>
      </w:pPr>
      <w:r w:rsidRPr="0090497F">
        <w:rPr>
          <w:rFonts w:ascii="Arial Narrow" w:hAnsi="Arial Narrow" w:cs="Times New Roman"/>
          <w:sz w:val="24"/>
          <w:szCs w:val="24"/>
        </w:rPr>
        <w:t xml:space="preserve">Foglio 7 - </w:t>
      </w:r>
      <w:proofErr w:type="spellStart"/>
      <w:r w:rsidRPr="0090497F">
        <w:rPr>
          <w:rFonts w:ascii="Arial Narrow" w:hAnsi="Arial Narrow" w:cs="Times New Roman"/>
          <w:sz w:val="24"/>
          <w:szCs w:val="24"/>
        </w:rPr>
        <w:t>P.lla</w:t>
      </w:r>
      <w:proofErr w:type="spellEnd"/>
      <w:r w:rsidRPr="0090497F">
        <w:rPr>
          <w:rFonts w:ascii="Arial Narrow" w:hAnsi="Arial Narrow" w:cs="Times New Roman"/>
          <w:sz w:val="24"/>
          <w:szCs w:val="24"/>
        </w:rPr>
        <w:t xml:space="preserve"> 15, porzione AB, pascolo, Classe 2, ha 0.00.07, R.D. </w:t>
      </w:r>
      <w:r w:rsidR="002D2C10" w:rsidRPr="0090497F">
        <w:rPr>
          <w:rFonts w:ascii="Arial Narrow" w:hAnsi="Arial Narrow" w:cs="Times New Roman"/>
          <w:sz w:val="24"/>
          <w:szCs w:val="24"/>
        </w:rPr>
        <w:t>€. 0,01</w:t>
      </w:r>
      <w:r w:rsidRPr="0090497F">
        <w:rPr>
          <w:rFonts w:ascii="Arial Narrow" w:hAnsi="Arial Narrow" w:cs="Times New Roman"/>
          <w:sz w:val="24"/>
          <w:szCs w:val="24"/>
        </w:rPr>
        <w:t xml:space="preserve">, R.A. </w:t>
      </w:r>
      <w:r w:rsidR="002D2C10" w:rsidRPr="0090497F">
        <w:rPr>
          <w:rFonts w:ascii="Arial Narrow" w:hAnsi="Arial Narrow" w:cs="Times New Roman"/>
          <w:sz w:val="24"/>
          <w:szCs w:val="24"/>
        </w:rPr>
        <w:t>€. 0,01</w:t>
      </w:r>
      <w:r w:rsidRPr="0090497F">
        <w:rPr>
          <w:rFonts w:ascii="Arial Narrow" w:hAnsi="Arial Narrow" w:cs="Times New Roman"/>
          <w:sz w:val="24"/>
          <w:szCs w:val="24"/>
        </w:rPr>
        <w:t>.</w:t>
      </w:r>
    </w:p>
    <w:p w:rsidR="00746997" w:rsidRPr="0090497F" w:rsidRDefault="00746997" w:rsidP="00746997">
      <w:pPr>
        <w:pStyle w:val="Paragrafoelenco"/>
        <w:spacing w:after="0" w:line="360" w:lineRule="auto"/>
        <w:jc w:val="both"/>
        <w:rPr>
          <w:rFonts w:ascii="Arial Narrow" w:hAnsi="Arial Narrow" w:cs="Times New Roman"/>
          <w:sz w:val="24"/>
          <w:szCs w:val="24"/>
        </w:rPr>
      </w:pPr>
    </w:p>
    <w:p w:rsidR="00855D79" w:rsidRDefault="00805DF2" w:rsidP="008A0E6D">
      <w:pPr>
        <w:spacing w:line="360" w:lineRule="auto"/>
        <w:jc w:val="both"/>
        <w:rPr>
          <w:rFonts w:ascii="Arial Narrow" w:hAnsi="Arial Narrow"/>
          <w:b/>
          <w:u w:val="single"/>
        </w:rPr>
      </w:pPr>
      <w:r w:rsidRPr="0090497F">
        <w:rPr>
          <w:rFonts w:ascii="Arial Narrow" w:hAnsi="Arial Narrow"/>
          <w:b/>
          <w:u w:val="single"/>
        </w:rPr>
        <w:t xml:space="preserve">PREZZO BASE: €. </w:t>
      </w:r>
      <w:r w:rsidR="008C4917" w:rsidRPr="0090497F">
        <w:rPr>
          <w:rFonts w:ascii="Arial Narrow" w:hAnsi="Arial Narrow"/>
          <w:b/>
          <w:u w:val="single"/>
        </w:rPr>
        <w:t>27.800,00 (ventisettemilaottocento/00)</w:t>
      </w:r>
    </w:p>
    <w:p w:rsidR="00400CAF" w:rsidRDefault="00400CAF" w:rsidP="008A0E6D">
      <w:pPr>
        <w:spacing w:line="360" w:lineRule="auto"/>
        <w:jc w:val="both"/>
        <w:rPr>
          <w:rFonts w:ascii="Arial Narrow" w:hAnsi="Arial Narrow"/>
          <w:b/>
          <w:u w:val="single"/>
        </w:rPr>
      </w:pPr>
    </w:p>
    <w:p w:rsidR="00805DF2" w:rsidRPr="0090497F" w:rsidRDefault="00805DF2" w:rsidP="008A0E6D">
      <w:pPr>
        <w:spacing w:line="360" w:lineRule="auto"/>
        <w:jc w:val="both"/>
        <w:rPr>
          <w:rFonts w:ascii="Arial Narrow" w:hAnsi="Arial Narrow"/>
          <w:b/>
          <w:u w:val="single"/>
        </w:rPr>
      </w:pPr>
      <w:r w:rsidRPr="0090497F">
        <w:rPr>
          <w:rFonts w:ascii="Arial Narrow" w:hAnsi="Arial Narrow"/>
          <w:b/>
          <w:u w:val="single"/>
        </w:rPr>
        <w:t>LOTTO N.</w:t>
      </w:r>
      <w:r w:rsidR="00761BD0" w:rsidRPr="0090497F">
        <w:rPr>
          <w:rFonts w:ascii="Arial Narrow" w:hAnsi="Arial Narrow"/>
          <w:b/>
          <w:u w:val="single"/>
        </w:rPr>
        <w:t xml:space="preserve"> </w:t>
      </w:r>
      <w:r w:rsidR="00400CAF">
        <w:rPr>
          <w:rFonts w:ascii="Arial Narrow" w:hAnsi="Arial Narrow"/>
          <w:b/>
          <w:u w:val="single"/>
        </w:rPr>
        <w:t>2</w:t>
      </w:r>
      <w:r w:rsidRPr="0090497F">
        <w:rPr>
          <w:rFonts w:ascii="Arial Narrow" w:hAnsi="Arial Narrow"/>
          <w:b/>
          <w:u w:val="single"/>
        </w:rPr>
        <w:t>:</w:t>
      </w:r>
    </w:p>
    <w:p w:rsidR="007C1E4C" w:rsidRDefault="00043472" w:rsidP="002222B3">
      <w:pPr>
        <w:spacing w:line="360" w:lineRule="auto"/>
        <w:jc w:val="both"/>
        <w:rPr>
          <w:rFonts w:ascii="Arial Narrow" w:hAnsi="Arial Narrow"/>
        </w:rPr>
      </w:pPr>
      <w:r>
        <w:rPr>
          <w:rFonts w:ascii="Arial Narrow" w:hAnsi="Arial Narrow"/>
        </w:rPr>
        <w:t>Diritto di Enfiteusi di terreno</w:t>
      </w:r>
      <w:r w:rsidR="00A7725A" w:rsidRPr="0090497F">
        <w:rPr>
          <w:rFonts w:ascii="Arial Narrow" w:hAnsi="Arial Narrow"/>
        </w:rPr>
        <w:t xml:space="preserve"> di form</w:t>
      </w:r>
      <w:r>
        <w:rPr>
          <w:rFonts w:ascii="Arial Narrow" w:hAnsi="Arial Narrow"/>
        </w:rPr>
        <w:t>a regolare, in declivio, situato</w:t>
      </w:r>
      <w:r w:rsidR="00A7725A" w:rsidRPr="0090497F">
        <w:rPr>
          <w:rFonts w:ascii="Arial Narrow" w:hAnsi="Arial Narrow"/>
        </w:rPr>
        <w:t xml:space="preserve"> in località "Piano delle Mandorle", a ci</w:t>
      </w:r>
      <w:r>
        <w:rPr>
          <w:rFonts w:ascii="Arial Narrow" w:hAnsi="Arial Narrow"/>
        </w:rPr>
        <w:t>rca 2 Km dall'abitato, coltivato a seminativo. Riceve accesso da strada poderale</w:t>
      </w:r>
      <w:r w:rsidR="00A7725A" w:rsidRPr="0090497F">
        <w:rPr>
          <w:rFonts w:ascii="Arial Narrow" w:hAnsi="Arial Narrow"/>
        </w:rPr>
        <w:t>. Attualmente</w:t>
      </w:r>
      <w:r w:rsidR="007C1E4C">
        <w:rPr>
          <w:rFonts w:ascii="Arial Narrow" w:hAnsi="Arial Narrow"/>
        </w:rPr>
        <w:t xml:space="preserve"> risulta</w:t>
      </w:r>
      <w:r w:rsidR="00DE4888">
        <w:rPr>
          <w:rFonts w:ascii="Arial Narrow" w:hAnsi="Arial Narrow"/>
        </w:rPr>
        <w:t xml:space="preserve"> occupato senza titolo; la Fondazione ha attivato le procedure per lo sgombero.</w:t>
      </w:r>
    </w:p>
    <w:p w:rsidR="002222B3" w:rsidRPr="00DE4888" w:rsidRDefault="00385FDB" w:rsidP="002222B3">
      <w:pPr>
        <w:spacing w:line="360" w:lineRule="auto"/>
        <w:jc w:val="both"/>
        <w:rPr>
          <w:rFonts w:ascii="Arial Narrow" w:hAnsi="Arial Narrow"/>
        </w:rPr>
      </w:pPr>
      <w:r>
        <w:rPr>
          <w:rFonts w:ascii="Arial Narrow" w:hAnsi="Arial Narrow"/>
        </w:rPr>
        <w:lastRenderedPageBreak/>
        <w:t>E</w:t>
      </w:r>
      <w:r w:rsidR="00A7725A" w:rsidRPr="0090497F">
        <w:rPr>
          <w:rFonts w:ascii="Arial Narrow" w:hAnsi="Arial Narrow"/>
        </w:rPr>
        <w:t xml:space="preserve">stensione catastale </w:t>
      </w:r>
      <w:r w:rsidR="002D2C10" w:rsidRPr="0090497F">
        <w:rPr>
          <w:rFonts w:ascii="Arial Narrow" w:hAnsi="Arial Narrow"/>
        </w:rPr>
        <w:t xml:space="preserve">di ha </w:t>
      </w:r>
      <w:r w:rsidR="00DE4888">
        <w:rPr>
          <w:rFonts w:ascii="Arial Narrow" w:hAnsi="Arial Narrow"/>
        </w:rPr>
        <w:t>1.22.36, censito</w:t>
      </w:r>
      <w:r w:rsidR="00A7725A" w:rsidRPr="0090497F">
        <w:rPr>
          <w:rFonts w:ascii="Arial Narrow" w:hAnsi="Arial Narrow"/>
        </w:rPr>
        <w:t xml:space="preserve"> nel Catasto Terreni del Comune di Troia</w:t>
      </w:r>
      <w:r w:rsidR="00DE4888">
        <w:rPr>
          <w:rFonts w:ascii="Arial Narrow" w:hAnsi="Arial Narrow"/>
        </w:rPr>
        <w:t xml:space="preserve"> al</w:t>
      </w:r>
      <w:r w:rsidR="00A7725A" w:rsidRPr="0090497F">
        <w:rPr>
          <w:rFonts w:ascii="Arial Narrow" w:hAnsi="Arial Narrow"/>
        </w:rPr>
        <w:t>:</w:t>
      </w:r>
      <w:r w:rsidRPr="002222B3">
        <w:rPr>
          <w:rFonts w:ascii="Arial Narrow" w:hAnsi="Arial Narrow"/>
          <w:b/>
        </w:rPr>
        <w:t xml:space="preserve">  </w:t>
      </w:r>
    </w:p>
    <w:p w:rsidR="002222B3" w:rsidRPr="002304BF" w:rsidRDefault="00A7725A" w:rsidP="002304BF">
      <w:pPr>
        <w:pStyle w:val="Paragrafoelenco"/>
        <w:numPr>
          <w:ilvl w:val="0"/>
          <w:numId w:val="8"/>
        </w:numPr>
        <w:spacing w:line="360" w:lineRule="auto"/>
        <w:jc w:val="both"/>
        <w:rPr>
          <w:rFonts w:ascii="Arial Narrow" w:hAnsi="Arial Narrow"/>
        </w:rPr>
      </w:pPr>
      <w:r w:rsidRPr="002222B3">
        <w:rPr>
          <w:rFonts w:ascii="Arial Narrow" w:hAnsi="Arial Narrow"/>
        </w:rPr>
        <w:t xml:space="preserve">Foglio 40 - </w:t>
      </w:r>
      <w:proofErr w:type="spellStart"/>
      <w:r w:rsidRPr="002222B3">
        <w:rPr>
          <w:rFonts w:ascii="Arial Narrow" w:hAnsi="Arial Narrow"/>
        </w:rPr>
        <w:t>P.lla</w:t>
      </w:r>
      <w:proofErr w:type="spellEnd"/>
      <w:r w:rsidRPr="002222B3">
        <w:rPr>
          <w:rFonts w:ascii="Arial Narrow" w:hAnsi="Arial Narrow"/>
        </w:rPr>
        <w:t xml:space="preserve"> 23, seminativo, Classe 3, ha 1.22.36, R.D. </w:t>
      </w:r>
      <w:r w:rsidR="002D2C10" w:rsidRPr="002222B3">
        <w:rPr>
          <w:rFonts w:ascii="Arial Narrow" w:hAnsi="Arial Narrow"/>
        </w:rPr>
        <w:t>€. 47,40</w:t>
      </w:r>
      <w:r w:rsidRPr="002222B3">
        <w:rPr>
          <w:rFonts w:ascii="Arial Narrow" w:hAnsi="Arial Narrow"/>
        </w:rPr>
        <w:t xml:space="preserve">, R.A. </w:t>
      </w:r>
      <w:r w:rsidR="002D2C10" w:rsidRPr="002222B3">
        <w:rPr>
          <w:rFonts w:ascii="Arial Narrow" w:hAnsi="Arial Narrow"/>
        </w:rPr>
        <w:t xml:space="preserve">€. </w:t>
      </w:r>
      <w:r w:rsidRPr="002222B3">
        <w:rPr>
          <w:rFonts w:ascii="Arial Narrow" w:hAnsi="Arial Narrow"/>
        </w:rPr>
        <w:t>34,76;</w:t>
      </w:r>
    </w:p>
    <w:p w:rsidR="00385FDB" w:rsidRDefault="002304BF" w:rsidP="00605BA9">
      <w:pPr>
        <w:spacing w:line="480" w:lineRule="auto"/>
        <w:jc w:val="both"/>
        <w:rPr>
          <w:rFonts w:ascii="Arial Narrow" w:hAnsi="Arial Narrow"/>
          <w:b/>
          <w:u w:val="single"/>
        </w:rPr>
      </w:pPr>
      <w:r>
        <w:rPr>
          <w:rFonts w:ascii="Arial Narrow" w:hAnsi="Arial Narrow"/>
          <w:b/>
          <w:u w:val="single"/>
        </w:rPr>
        <w:t>PREZZO BASE</w:t>
      </w:r>
      <w:r w:rsidR="00EB4DA9">
        <w:rPr>
          <w:rFonts w:ascii="Arial Narrow" w:hAnsi="Arial Narrow"/>
          <w:b/>
          <w:u w:val="single"/>
        </w:rPr>
        <w:t>: €. 19.600,00 (dicianno</w:t>
      </w:r>
      <w:r w:rsidR="002222B3">
        <w:rPr>
          <w:rFonts w:ascii="Arial Narrow" w:hAnsi="Arial Narrow"/>
          <w:b/>
          <w:u w:val="single"/>
        </w:rPr>
        <w:t>vemilaseicento/00)</w:t>
      </w:r>
    </w:p>
    <w:p w:rsidR="00676D55" w:rsidRPr="0090497F" w:rsidRDefault="00676D55" w:rsidP="008A0E6D">
      <w:pPr>
        <w:spacing w:line="360" w:lineRule="auto"/>
        <w:jc w:val="both"/>
        <w:rPr>
          <w:rFonts w:ascii="Arial Narrow" w:hAnsi="Arial Narrow"/>
          <w:b/>
        </w:rPr>
      </w:pPr>
    </w:p>
    <w:p w:rsidR="00761BD0" w:rsidRPr="0090497F" w:rsidRDefault="00761BD0" w:rsidP="00761BD0">
      <w:pPr>
        <w:pStyle w:val="Paragrafoelenco"/>
        <w:spacing w:after="0"/>
        <w:jc w:val="both"/>
        <w:rPr>
          <w:rFonts w:ascii="Arial Narrow" w:hAnsi="Arial Narrow" w:cs="Times New Roman"/>
          <w:sz w:val="24"/>
          <w:szCs w:val="24"/>
        </w:rPr>
      </w:pPr>
    </w:p>
    <w:p w:rsidR="00676D55" w:rsidRPr="0090497F" w:rsidRDefault="00676D55" w:rsidP="00761BD0">
      <w:pPr>
        <w:spacing w:line="360" w:lineRule="auto"/>
        <w:jc w:val="both"/>
        <w:rPr>
          <w:rFonts w:ascii="Arial Narrow" w:hAnsi="Arial Narrow"/>
          <w:b/>
          <w:u w:val="single"/>
        </w:rPr>
      </w:pPr>
    </w:p>
    <w:p w:rsidR="00676D55" w:rsidRPr="00855D79" w:rsidRDefault="00855D79" w:rsidP="00855D79">
      <w:pPr>
        <w:spacing w:line="360" w:lineRule="auto"/>
        <w:jc w:val="center"/>
        <w:rPr>
          <w:rFonts w:ascii="Arial Narrow" w:hAnsi="Arial Narrow"/>
          <w:b/>
          <w:sz w:val="28"/>
          <w:u w:val="single"/>
        </w:rPr>
      </w:pPr>
      <w:r w:rsidRPr="00855D79">
        <w:rPr>
          <w:rFonts w:ascii="Arial Narrow" w:hAnsi="Arial Narrow"/>
          <w:b/>
          <w:sz w:val="28"/>
          <w:u w:val="single"/>
        </w:rPr>
        <w:t>VENDITA FABBRICATI</w:t>
      </w:r>
    </w:p>
    <w:p w:rsidR="00676D55" w:rsidRDefault="00676D55" w:rsidP="00761BD0">
      <w:pPr>
        <w:pStyle w:val="Paragrafoelenco"/>
        <w:spacing w:after="0" w:line="360" w:lineRule="auto"/>
        <w:ind w:left="0"/>
        <w:jc w:val="both"/>
        <w:rPr>
          <w:rFonts w:ascii="Arial Narrow" w:eastAsia="Times New Roman" w:hAnsi="Arial Narrow" w:cs="Times New Roman"/>
          <w:b/>
          <w:sz w:val="24"/>
          <w:szCs w:val="24"/>
          <w:u w:val="single"/>
          <w:lang w:eastAsia="it-IT"/>
        </w:rPr>
      </w:pPr>
    </w:p>
    <w:p w:rsidR="008A3742" w:rsidRPr="0090497F" w:rsidRDefault="008A3742" w:rsidP="008A3742">
      <w:pPr>
        <w:spacing w:line="360" w:lineRule="auto"/>
        <w:jc w:val="both"/>
        <w:rPr>
          <w:rFonts w:ascii="Arial Narrow" w:hAnsi="Arial Narrow"/>
        </w:rPr>
      </w:pPr>
      <w:r w:rsidRPr="0090497F">
        <w:rPr>
          <w:rFonts w:ascii="Arial Narrow" w:hAnsi="Arial Narrow"/>
          <w:b/>
          <w:u w:val="single"/>
        </w:rPr>
        <w:t xml:space="preserve">LOTTO N. </w:t>
      </w:r>
      <w:r w:rsidR="00B758B8">
        <w:rPr>
          <w:rFonts w:ascii="Arial Narrow" w:hAnsi="Arial Narrow"/>
          <w:b/>
          <w:u w:val="single"/>
        </w:rPr>
        <w:t>1</w:t>
      </w:r>
      <w:r w:rsidRPr="0090497F">
        <w:rPr>
          <w:rFonts w:ascii="Arial Narrow" w:hAnsi="Arial Narrow"/>
          <w:b/>
          <w:u w:val="single"/>
        </w:rPr>
        <w:t>:</w:t>
      </w:r>
    </w:p>
    <w:p w:rsidR="008A3742" w:rsidRPr="0090497F" w:rsidRDefault="008A3742" w:rsidP="008A3742">
      <w:pPr>
        <w:spacing w:line="360" w:lineRule="auto"/>
        <w:jc w:val="both"/>
        <w:rPr>
          <w:rFonts w:ascii="Arial Narrow" w:hAnsi="Arial Narrow"/>
        </w:rPr>
      </w:pPr>
      <w:r w:rsidRPr="0090497F">
        <w:rPr>
          <w:rFonts w:ascii="Arial Narrow" w:hAnsi="Arial Narrow"/>
        </w:rPr>
        <w:t xml:space="preserve">Piena proprietà del Locale a piano terra, con accesso dal civico  cinque (5) di Via Ospedale, costituito da due vani concamerati, di circa mq 73 complessivi, ad uso deposito, con sottostante </w:t>
      </w:r>
      <w:proofErr w:type="spellStart"/>
      <w:r w:rsidRPr="0090497F">
        <w:rPr>
          <w:rFonts w:ascii="Arial Narrow" w:hAnsi="Arial Narrow"/>
        </w:rPr>
        <w:t>cantinola</w:t>
      </w:r>
      <w:proofErr w:type="spellEnd"/>
      <w:r w:rsidRPr="0090497F">
        <w:rPr>
          <w:rFonts w:ascii="Arial Narrow" w:hAnsi="Arial Narrow"/>
        </w:rPr>
        <w:t xml:space="preserve">, di circa mq 25, ed altezza massima di </w:t>
      </w:r>
      <w:proofErr w:type="spellStart"/>
      <w:r w:rsidRPr="0090497F">
        <w:rPr>
          <w:rFonts w:ascii="Arial Narrow" w:hAnsi="Arial Narrow"/>
        </w:rPr>
        <w:t>mt</w:t>
      </w:r>
      <w:proofErr w:type="spellEnd"/>
      <w:r w:rsidRPr="0090497F">
        <w:rPr>
          <w:rFonts w:ascii="Arial Narrow" w:hAnsi="Arial Narrow"/>
        </w:rPr>
        <w:t xml:space="preserve"> 2.60, cui si accede da botola interna. Presenta struttura in muratura con volta realizzata con putrelle e volterrane. Il vano di accesso si presenta in normale stato di manutenzione, mentre il secondo vano e la </w:t>
      </w:r>
      <w:proofErr w:type="spellStart"/>
      <w:r w:rsidRPr="0090497F">
        <w:rPr>
          <w:rFonts w:ascii="Arial Narrow" w:hAnsi="Arial Narrow"/>
        </w:rPr>
        <w:t>cantinola</w:t>
      </w:r>
      <w:proofErr w:type="spellEnd"/>
      <w:r w:rsidRPr="0090497F">
        <w:rPr>
          <w:rFonts w:ascii="Arial Narrow" w:hAnsi="Arial Narrow"/>
        </w:rPr>
        <w:t xml:space="preserve"> in mediocre stato manutentivo. Attualmente risulta </w:t>
      </w:r>
      <w:r>
        <w:rPr>
          <w:rFonts w:ascii="Arial Narrow" w:hAnsi="Arial Narrow"/>
        </w:rPr>
        <w:t>libero.</w:t>
      </w:r>
    </w:p>
    <w:p w:rsidR="008A3742" w:rsidRPr="0090497F" w:rsidRDefault="008A3742" w:rsidP="008A3742">
      <w:pPr>
        <w:pStyle w:val="Paragrafoelenco"/>
        <w:spacing w:after="0" w:line="360" w:lineRule="auto"/>
        <w:ind w:left="0"/>
        <w:jc w:val="both"/>
        <w:rPr>
          <w:rFonts w:ascii="Arial Narrow" w:hAnsi="Arial Narrow" w:cs="Times New Roman"/>
          <w:sz w:val="24"/>
          <w:szCs w:val="24"/>
        </w:rPr>
      </w:pPr>
      <w:r w:rsidRPr="0090497F">
        <w:rPr>
          <w:rFonts w:ascii="Arial Narrow" w:hAnsi="Arial Narrow" w:cs="Times New Roman"/>
          <w:sz w:val="24"/>
          <w:szCs w:val="24"/>
        </w:rPr>
        <w:t>Censito nel Catasto Fabbricati del Comune di Troia</w:t>
      </w:r>
    </w:p>
    <w:p w:rsidR="008A3742" w:rsidRPr="0090497F" w:rsidRDefault="008A3742" w:rsidP="008A3742">
      <w:pPr>
        <w:pStyle w:val="Paragrafoelenco"/>
        <w:numPr>
          <w:ilvl w:val="0"/>
          <w:numId w:val="8"/>
        </w:numPr>
        <w:spacing w:after="0" w:line="360" w:lineRule="auto"/>
        <w:jc w:val="both"/>
        <w:rPr>
          <w:rFonts w:ascii="Arial Narrow" w:hAnsi="Arial Narrow" w:cs="Times New Roman"/>
          <w:sz w:val="24"/>
          <w:szCs w:val="24"/>
        </w:rPr>
      </w:pPr>
      <w:r w:rsidRPr="0090497F">
        <w:rPr>
          <w:rFonts w:ascii="Arial Narrow" w:hAnsi="Arial Narrow" w:cs="Times New Roman"/>
          <w:sz w:val="24"/>
          <w:szCs w:val="24"/>
        </w:rPr>
        <w:t xml:space="preserve">Foglio 47 </w:t>
      </w:r>
      <w:proofErr w:type="spellStart"/>
      <w:r w:rsidRPr="0090497F">
        <w:rPr>
          <w:rFonts w:ascii="Arial Narrow" w:hAnsi="Arial Narrow" w:cs="Times New Roman"/>
          <w:sz w:val="24"/>
          <w:szCs w:val="24"/>
        </w:rPr>
        <w:t>P.lla</w:t>
      </w:r>
      <w:proofErr w:type="spellEnd"/>
      <w:r w:rsidRPr="0090497F">
        <w:rPr>
          <w:rFonts w:ascii="Arial Narrow" w:hAnsi="Arial Narrow" w:cs="Times New Roman"/>
          <w:sz w:val="24"/>
          <w:szCs w:val="24"/>
        </w:rPr>
        <w:t xml:space="preserve"> 128 - Sub.</w:t>
      </w:r>
      <w:r>
        <w:rPr>
          <w:rFonts w:ascii="Arial Narrow" w:hAnsi="Arial Narrow" w:cs="Times New Roman"/>
          <w:sz w:val="24"/>
          <w:szCs w:val="24"/>
        </w:rPr>
        <w:t xml:space="preserve"> 28</w:t>
      </w:r>
      <w:r w:rsidRPr="0090497F">
        <w:rPr>
          <w:rFonts w:ascii="Arial Narrow" w:hAnsi="Arial Narrow" w:cs="Times New Roman"/>
          <w:sz w:val="24"/>
          <w:szCs w:val="24"/>
        </w:rPr>
        <w:t xml:space="preserve"> </w:t>
      </w:r>
      <w:r>
        <w:rPr>
          <w:rFonts w:ascii="Arial Narrow" w:hAnsi="Arial Narrow" w:cs="Times New Roman"/>
          <w:sz w:val="24"/>
          <w:szCs w:val="24"/>
        </w:rPr>
        <w:t>(ex. Sub. 12 e 13, graffati)</w:t>
      </w:r>
      <w:r w:rsidRPr="0090497F">
        <w:rPr>
          <w:rFonts w:ascii="Arial Narrow" w:hAnsi="Arial Narrow" w:cs="Times New Roman"/>
          <w:sz w:val="24"/>
          <w:szCs w:val="24"/>
        </w:rPr>
        <w:t xml:space="preserve"> Via Ospedale n. 5</w:t>
      </w:r>
      <w:r>
        <w:rPr>
          <w:rFonts w:ascii="Arial Narrow" w:hAnsi="Arial Narrow" w:cs="Times New Roman"/>
          <w:sz w:val="24"/>
          <w:szCs w:val="24"/>
        </w:rPr>
        <w:t xml:space="preserve"> e Via Municipio n. 6</w:t>
      </w:r>
      <w:r w:rsidRPr="0090497F">
        <w:rPr>
          <w:rFonts w:ascii="Arial Narrow" w:hAnsi="Arial Narrow" w:cs="Times New Roman"/>
          <w:sz w:val="24"/>
          <w:szCs w:val="24"/>
        </w:rPr>
        <w:t xml:space="preserve">, Piano T-1-S1, Categoria </w:t>
      </w:r>
      <w:r>
        <w:rPr>
          <w:rFonts w:ascii="Arial Narrow" w:hAnsi="Arial Narrow" w:cs="Times New Roman"/>
          <w:sz w:val="24"/>
          <w:szCs w:val="24"/>
        </w:rPr>
        <w:t>C/2</w:t>
      </w:r>
      <w:r w:rsidRPr="0090497F">
        <w:rPr>
          <w:rFonts w:ascii="Arial Narrow" w:hAnsi="Arial Narrow" w:cs="Times New Roman"/>
          <w:sz w:val="24"/>
          <w:szCs w:val="24"/>
        </w:rPr>
        <w:t>, Classe</w:t>
      </w:r>
      <w:r>
        <w:rPr>
          <w:rFonts w:ascii="Arial Narrow" w:hAnsi="Arial Narrow" w:cs="Times New Roman"/>
          <w:sz w:val="24"/>
          <w:szCs w:val="24"/>
        </w:rPr>
        <w:t xml:space="preserve"> 2</w:t>
      </w:r>
      <w:r w:rsidRPr="0090497F">
        <w:rPr>
          <w:rFonts w:ascii="Arial Narrow" w:hAnsi="Arial Narrow" w:cs="Times New Roman"/>
          <w:sz w:val="24"/>
          <w:szCs w:val="24"/>
        </w:rPr>
        <w:t xml:space="preserve">, </w:t>
      </w:r>
      <w:r>
        <w:rPr>
          <w:rFonts w:ascii="Arial Narrow" w:hAnsi="Arial Narrow" w:cs="Times New Roman"/>
          <w:sz w:val="24"/>
          <w:szCs w:val="24"/>
        </w:rPr>
        <w:t>95 mq</w:t>
      </w:r>
      <w:r w:rsidRPr="0090497F">
        <w:rPr>
          <w:rFonts w:ascii="Arial Narrow" w:hAnsi="Arial Narrow" w:cs="Times New Roman"/>
          <w:sz w:val="24"/>
          <w:szCs w:val="24"/>
        </w:rPr>
        <w:t xml:space="preserve">, R.C. €. </w:t>
      </w:r>
      <w:r>
        <w:rPr>
          <w:rFonts w:ascii="Arial Narrow" w:hAnsi="Arial Narrow" w:cs="Times New Roman"/>
          <w:sz w:val="24"/>
          <w:szCs w:val="24"/>
        </w:rPr>
        <w:t>284,57</w:t>
      </w:r>
      <w:r w:rsidRPr="0090497F">
        <w:rPr>
          <w:rFonts w:ascii="Arial Narrow" w:hAnsi="Arial Narrow" w:cs="Times New Roman"/>
          <w:sz w:val="24"/>
          <w:szCs w:val="24"/>
        </w:rPr>
        <w:t>.</w:t>
      </w:r>
    </w:p>
    <w:p w:rsidR="008A3742" w:rsidRPr="0090497F" w:rsidRDefault="008A3742" w:rsidP="008A3742">
      <w:pPr>
        <w:pStyle w:val="Paragrafoelenco"/>
        <w:spacing w:after="0" w:line="360" w:lineRule="auto"/>
        <w:ind w:left="0"/>
        <w:jc w:val="both"/>
        <w:rPr>
          <w:rFonts w:ascii="Arial Narrow" w:hAnsi="Arial Narrow"/>
          <w:b/>
          <w:sz w:val="24"/>
          <w:szCs w:val="24"/>
          <w:u w:val="single"/>
        </w:rPr>
      </w:pPr>
    </w:p>
    <w:p w:rsidR="008A3742" w:rsidRDefault="008A3742" w:rsidP="008A3742">
      <w:pPr>
        <w:spacing w:line="360" w:lineRule="auto"/>
        <w:jc w:val="both"/>
        <w:rPr>
          <w:rFonts w:ascii="Arial Narrow" w:hAnsi="Arial Narrow"/>
          <w:b/>
          <w:u w:val="single"/>
        </w:rPr>
      </w:pPr>
      <w:r w:rsidRPr="0090497F">
        <w:rPr>
          <w:rFonts w:ascii="Arial Narrow" w:hAnsi="Arial Narrow"/>
          <w:b/>
          <w:u w:val="single"/>
        </w:rPr>
        <w:t>PREZZO BASE: €. 90.200,00 (novantamiladuecento/00)</w:t>
      </w:r>
    </w:p>
    <w:p w:rsidR="00596622" w:rsidRDefault="00596622" w:rsidP="008A3742">
      <w:pPr>
        <w:spacing w:line="360" w:lineRule="auto"/>
        <w:jc w:val="both"/>
        <w:rPr>
          <w:rFonts w:ascii="Arial Narrow" w:hAnsi="Arial Narrow"/>
          <w:b/>
          <w:u w:val="single"/>
        </w:rPr>
      </w:pPr>
    </w:p>
    <w:p w:rsidR="00400CAF" w:rsidRPr="0090497F" w:rsidRDefault="00400CAF" w:rsidP="008A3742">
      <w:pPr>
        <w:spacing w:line="360" w:lineRule="auto"/>
        <w:jc w:val="both"/>
        <w:rPr>
          <w:rFonts w:ascii="Arial Narrow" w:hAnsi="Arial Narrow"/>
        </w:rPr>
      </w:pPr>
    </w:p>
    <w:p w:rsidR="006E21A5" w:rsidRDefault="006E21A5" w:rsidP="006E21A5">
      <w:pPr>
        <w:pStyle w:val="Paragrafoelenco"/>
        <w:spacing w:after="0" w:line="360" w:lineRule="auto"/>
        <w:ind w:left="0"/>
        <w:jc w:val="both"/>
        <w:rPr>
          <w:rFonts w:ascii="Arial Narrow" w:hAnsi="Arial Narrow" w:cs="Times New Roman"/>
          <w:b/>
          <w:sz w:val="24"/>
          <w:szCs w:val="24"/>
          <w:u w:val="single"/>
        </w:rPr>
      </w:pPr>
      <w:r>
        <w:rPr>
          <w:rFonts w:ascii="Arial Narrow" w:hAnsi="Arial Narrow"/>
          <w:b/>
          <w:sz w:val="24"/>
          <w:szCs w:val="24"/>
          <w:u w:val="single"/>
        </w:rPr>
        <w:t>LOTTO N</w:t>
      </w:r>
      <w:r>
        <w:rPr>
          <w:rFonts w:ascii="Arial Narrow" w:hAnsi="Arial Narrow" w:cs="Times New Roman"/>
          <w:b/>
          <w:sz w:val="24"/>
          <w:szCs w:val="24"/>
          <w:u w:val="single"/>
        </w:rPr>
        <w:t>. 2:</w:t>
      </w:r>
    </w:p>
    <w:p w:rsidR="006E21A5" w:rsidRDefault="006E21A5" w:rsidP="006E21A5">
      <w:pPr>
        <w:pStyle w:val="Paragrafoelenco"/>
        <w:spacing w:after="0" w:line="360" w:lineRule="auto"/>
        <w:ind w:left="0"/>
        <w:jc w:val="both"/>
        <w:rPr>
          <w:rFonts w:ascii="Arial Narrow" w:hAnsi="Arial Narrow" w:cs="Times New Roman"/>
          <w:sz w:val="24"/>
          <w:szCs w:val="24"/>
        </w:rPr>
      </w:pPr>
      <w:r>
        <w:rPr>
          <w:rFonts w:ascii="Arial Narrow" w:hAnsi="Arial Narrow" w:cs="Times New Roman"/>
          <w:sz w:val="24"/>
          <w:szCs w:val="24"/>
        </w:rPr>
        <w:t xml:space="preserve">Piena proprietà del Locale a piano terra, di circa mq 43, con accesso dal civico otto (8) di Via Municipio, costituito da due vani ad uso abitativo, con annesso </w:t>
      </w:r>
      <w:proofErr w:type="spellStart"/>
      <w:r>
        <w:rPr>
          <w:rFonts w:ascii="Arial Narrow" w:hAnsi="Arial Narrow" w:cs="Times New Roman"/>
          <w:sz w:val="24"/>
          <w:szCs w:val="24"/>
        </w:rPr>
        <w:t>w.c</w:t>
      </w:r>
      <w:proofErr w:type="spellEnd"/>
      <w:r>
        <w:rPr>
          <w:rFonts w:ascii="Arial Narrow" w:hAnsi="Arial Narrow" w:cs="Times New Roman"/>
          <w:sz w:val="24"/>
          <w:szCs w:val="24"/>
        </w:rPr>
        <w:t>.. Presenta struttura in muratura con volta a crociera. In normale stato manutentivo. Risulta attualmente occupato senza titolo. La Fondazione ha attivato le procedure per lo sgombero.</w:t>
      </w:r>
    </w:p>
    <w:p w:rsidR="006E21A5" w:rsidRDefault="006E21A5" w:rsidP="006E21A5">
      <w:pPr>
        <w:pStyle w:val="Paragrafoelenco"/>
        <w:spacing w:after="0" w:line="360" w:lineRule="auto"/>
        <w:ind w:left="0"/>
        <w:jc w:val="both"/>
        <w:rPr>
          <w:rFonts w:ascii="Arial Narrow" w:hAnsi="Arial Narrow" w:cs="Times New Roman"/>
          <w:sz w:val="24"/>
          <w:szCs w:val="24"/>
        </w:rPr>
      </w:pPr>
      <w:r>
        <w:rPr>
          <w:rFonts w:ascii="Arial Narrow" w:hAnsi="Arial Narrow" w:cs="Times New Roman"/>
          <w:sz w:val="24"/>
          <w:szCs w:val="24"/>
        </w:rPr>
        <w:t>Censito nel Catasto Fabbricati del Comune di Troia al:</w:t>
      </w:r>
    </w:p>
    <w:p w:rsidR="006E21A5" w:rsidRDefault="006E21A5" w:rsidP="006E21A5">
      <w:pPr>
        <w:pStyle w:val="Paragrafoelenco"/>
        <w:numPr>
          <w:ilvl w:val="0"/>
          <w:numId w:val="14"/>
        </w:numP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Foglio 47 </w:t>
      </w:r>
      <w:proofErr w:type="spellStart"/>
      <w:r>
        <w:rPr>
          <w:rFonts w:ascii="Arial Narrow" w:hAnsi="Arial Narrow" w:cs="Times New Roman"/>
          <w:sz w:val="24"/>
          <w:szCs w:val="24"/>
        </w:rPr>
        <w:t>P.lla</w:t>
      </w:r>
      <w:proofErr w:type="spellEnd"/>
      <w:r>
        <w:rPr>
          <w:rFonts w:ascii="Arial Narrow" w:hAnsi="Arial Narrow" w:cs="Times New Roman"/>
          <w:sz w:val="24"/>
          <w:szCs w:val="24"/>
        </w:rPr>
        <w:t xml:space="preserve"> 128 - Sub. 4, Via Municipio n. 8, Piano T, Categoria A/4, Classe 3, Vani 2, Superficie Catastale totale mq 55, R.C. €. 144,61.</w:t>
      </w:r>
    </w:p>
    <w:p w:rsidR="006E21A5" w:rsidRDefault="006E21A5" w:rsidP="006E21A5">
      <w:pPr>
        <w:spacing w:line="360" w:lineRule="auto"/>
        <w:jc w:val="both"/>
        <w:rPr>
          <w:rFonts w:ascii="Arial Narrow" w:hAnsi="Arial Narrow"/>
          <w:b/>
          <w:u w:val="single"/>
        </w:rPr>
      </w:pPr>
    </w:p>
    <w:p w:rsidR="006E21A5" w:rsidRDefault="006E21A5" w:rsidP="006E21A5">
      <w:pPr>
        <w:spacing w:line="360" w:lineRule="auto"/>
        <w:jc w:val="both"/>
        <w:rPr>
          <w:rFonts w:ascii="Arial Narrow" w:hAnsi="Arial Narrow"/>
          <w:b/>
          <w:u w:val="single"/>
        </w:rPr>
      </w:pPr>
      <w:r>
        <w:rPr>
          <w:rFonts w:ascii="Arial Narrow" w:hAnsi="Arial Narrow"/>
          <w:b/>
          <w:u w:val="single"/>
        </w:rPr>
        <w:t>PREZZO BASE: €. 46.500,00 (quarantaseimilacinquecento/00).</w:t>
      </w:r>
    </w:p>
    <w:p w:rsidR="00596622" w:rsidRDefault="00596622" w:rsidP="006E21A5">
      <w:pPr>
        <w:spacing w:line="360" w:lineRule="auto"/>
        <w:jc w:val="both"/>
        <w:rPr>
          <w:rFonts w:ascii="Arial Narrow" w:hAnsi="Arial Narrow"/>
          <w:b/>
          <w:u w:val="single"/>
        </w:rPr>
      </w:pPr>
    </w:p>
    <w:p w:rsidR="00596622" w:rsidRDefault="00596622" w:rsidP="006E21A5">
      <w:pPr>
        <w:spacing w:line="360" w:lineRule="auto"/>
        <w:jc w:val="both"/>
        <w:rPr>
          <w:rFonts w:ascii="Arial Narrow" w:hAnsi="Arial Narrow"/>
          <w:b/>
          <w:u w:val="single"/>
        </w:rPr>
      </w:pPr>
    </w:p>
    <w:p w:rsidR="00400CAF" w:rsidRDefault="00400CAF" w:rsidP="006E21A5">
      <w:pPr>
        <w:spacing w:line="360" w:lineRule="auto"/>
        <w:jc w:val="both"/>
        <w:rPr>
          <w:rFonts w:ascii="Arial Narrow" w:hAnsi="Arial Narrow"/>
          <w:b/>
          <w:u w:val="single"/>
        </w:rPr>
      </w:pPr>
    </w:p>
    <w:p w:rsidR="00400CAF" w:rsidRDefault="00400CAF" w:rsidP="006E21A5">
      <w:pPr>
        <w:spacing w:line="360" w:lineRule="auto"/>
        <w:jc w:val="both"/>
        <w:rPr>
          <w:rFonts w:ascii="Arial Narrow" w:hAnsi="Arial Narrow"/>
          <w:b/>
          <w:u w:val="single"/>
        </w:rPr>
      </w:pPr>
    </w:p>
    <w:p w:rsidR="00400CAF" w:rsidRPr="00081DED" w:rsidRDefault="00400CAF" w:rsidP="00400CAF">
      <w:pPr>
        <w:spacing w:line="360" w:lineRule="auto"/>
        <w:jc w:val="both"/>
        <w:rPr>
          <w:rFonts w:ascii="Arial Narrow" w:hAnsi="Arial Narrow"/>
          <w:b/>
          <w:u w:val="single"/>
        </w:rPr>
      </w:pPr>
      <w:r w:rsidRPr="00081DED">
        <w:rPr>
          <w:rFonts w:ascii="Arial Narrow" w:hAnsi="Arial Narrow"/>
          <w:b/>
          <w:u w:val="single"/>
        </w:rPr>
        <w:t xml:space="preserve">LOTTO N. 3: </w:t>
      </w:r>
    </w:p>
    <w:p w:rsidR="00400CAF" w:rsidRPr="00081DED" w:rsidRDefault="00B9059C" w:rsidP="00400CAF">
      <w:pPr>
        <w:spacing w:line="360" w:lineRule="auto"/>
        <w:jc w:val="both"/>
        <w:rPr>
          <w:rFonts w:ascii="Arial Narrow" w:hAnsi="Arial Narrow" w:cs="Courier New"/>
        </w:rPr>
      </w:pPr>
      <w:r w:rsidRPr="00081DED">
        <w:rPr>
          <w:rFonts w:ascii="Arial Narrow" w:hAnsi="Arial Narrow"/>
        </w:rPr>
        <w:t>Piena Proprietà</w:t>
      </w:r>
      <w:r w:rsidR="00400CAF" w:rsidRPr="00081DED">
        <w:rPr>
          <w:rFonts w:ascii="Arial Narrow" w:hAnsi="Arial Narrow"/>
        </w:rPr>
        <w:t xml:space="preserve"> di Locale a piano terra, con accesso dal civico tre (3) di Via Ospedale, </w:t>
      </w:r>
      <w:r w:rsidRPr="00081DED">
        <w:rPr>
          <w:rFonts w:ascii="Arial Narrow" w:hAnsi="Arial Narrow"/>
        </w:rPr>
        <w:t xml:space="preserve">costituito da due vani ad uso deposito, con annesso </w:t>
      </w:r>
      <w:proofErr w:type="spellStart"/>
      <w:r w:rsidRPr="00081DED">
        <w:rPr>
          <w:rFonts w:ascii="Arial Narrow" w:hAnsi="Arial Narrow"/>
        </w:rPr>
        <w:t>w.c</w:t>
      </w:r>
      <w:proofErr w:type="spellEnd"/>
      <w:r w:rsidRPr="00081DED">
        <w:rPr>
          <w:rFonts w:ascii="Arial Narrow" w:hAnsi="Arial Narrow"/>
        </w:rPr>
        <w:t xml:space="preserve">.. Presenta struttura in muratura, in normale stato manutentivo. </w:t>
      </w:r>
      <w:r w:rsidRPr="00081DED">
        <w:rPr>
          <w:rFonts w:ascii="Arial Narrow" w:hAnsi="Arial Narrow" w:cs="Courier New"/>
        </w:rPr>
        <w:t>L</w:t>
      </w:r>
      <w:r w:rsidR="00400CAF" w:rsidRPr="00081DED">
        <w:rPr>
          <w:rFonts w:ascii="Arial Narrow" w:hAnsi="Arial Narrow" w:cs="Courier New"/>
        </w:rPr>
        <w:t xml:space="preserve">a superficie dell’unità immobiliare è di </w:t>
      </w:r>
      <w:r w:rsidR="001C1D98" w:rsidRPr="00081DED">
        <w:rPr>
          <w:rFonts w:ascii="Arial Narrow" w:hAnsi="Arial Narrow" w:cs="Courier New"/>
        </w:rPr>
        <w:t>36</w:t>
      </w:r>
      <w:r w:rsidR="00400CAF" w:rsidRPr="00081DED">
        <w:rPr>
          <w:rFonts w:ascii="Arial Narrow" w:hAnsi="Arial Narrow" w:cs="Courier New"/>
        </w:rPr>
        <w:t xml:space="preserve"> mq comprensiva di parte della muratura perimetrale; </w:t>
      </w:r>
    </w:p>
    <w:p w:rsidR="00400CAF" w:rsidRPr="00081DED" w:rsidRDefault="00400CAF" w:rsidP="00400CAF">
      <w:pPr>
        <w:pStyle w:val="Paragrafoelenco"/>
        <w:spacing w:after="0" w:line="360" w:lineRule="auto"/>
        <w:ind w:left="0"/>
        <w:jc w:val="both"/>
        <w:rPr>
          <w:rFonts w:ascii="Arial Narrow" w:hAnsi="Arial Narrow" w:cs="Times New Roman"/>
          <w:sz w:val="24"/>
          <w:szCs w:val="24"/>
        </w:rPr>
      </w:pPr>
      <w:r w:rsidRPr="00081DED">
        <w:rPr>
          <w:rFonts w:ascii="Arial Narrow" w:hAnsi="Arial Narrow" w:cs="Times New Roman"/>
          <w:sz w:val="24"/>
          <w:szCs w:val="24"/>
        </w:rPr>
        <w:t>Censito nel Catasto Fabbricati del Comune di Troia al:</w:t>
      </w:r>
    </w:p>
    <w:p w:rsidR="00400CAF" w:rsidRPr="00081DED" w:rsidRDefault="00400CAF" w:rsidP="00400CAF">
      <w:pPr>
        <w:pStyle w:val="Paragrafoelenco"/>
        <w:numPr>
          <w:ilvl w:val="0"/>
          <w:numId w:val="8"/>
        </w:numPr>
        <w:spacing w:line="360" w:lineRule="auto"/>
        <w:jc w:val="both"/>
        <w:rPr>
          <w:rFonts w:ascii="Arial Narrow" w:hAnsi="Arial Narrow"/>
          <w:sz w:val="24"/>
          <w:szCs w:val="24"/>
        </w:rPr>
      </w:pPr>
      <w:r w:rsidRPr="00081DED">
        <w:rPr>
          <w:rFonts w:ascii="Arial Narrow" w:hAnsi="Arial Narrow"/>
          <w:sz w:val="24"/>
          <w:szCs w:val="24"/>
        </w:rPr>
        <w:t xml:space="preserve">Foglio 47 </w:t>
      </w:r>
      <w:proofErr w:type="spellStart"/>
      <w:r w:rsidRPr="00081DED">
        <w:rPr>
          <w:rFonts w:ascii="Arial Narrow" w:hAnsi="Arial Narrow"/>
          <w:sz w:val="24"/>
          <w:szCs w:val="24"/>
        </w:rPr>
        <w:t>P.lla</w:t>
      </w:r>
      <w:proofErr w:type="spellEnd"/>
      <w:r w:rsidRPr="00081DED">
        <w:rPr>
          <w:rFonts w:ascii="Arial Narrow" w:hAnsi="Arial Narrow"/>
          <w:sz w:val="24"/>
          <w:szCs w:val="24"/>
        </w:rPr>
        <w:t xml:space="preserve"> 128 - Sub. 26, Via Ospedale n. 3, Piano Terra, Categoria C/2, Classe 3, consistenza 29 mq, R.C. € 98.33</w:t>
      </w:r>
    </w:p>
    <w:p w:rsidR="00400CAF" w:rsidRPr="00081DED" w:rsidRDefault="00400CAF" w:rsidP="00761BD0">
      <w:pPr>
        <w:pStyle w:val="Paragrafoelenco"/>
        <w:spacing w:after="0" w:line="360" w:lineRule="auto"/>
        <w:ind w:left="0"/>
        <w:jc w:val="both"/>
        <w:rPr>
          <w:rFonts w:ascii="Arial Narrow" w:hAnsi="Arial Narrow"/>
          <w:b/>
          <w:u w:val="single"/>
        </w:rPr>
      </w:pPr>
    </w:p>
    <w:p w:rsidR="008A3742" w:rsidRPr="00081DED" w:rsidRDefault="00400CAF" w:rsidP="00400CAF">
      <w:pPr>
        <w:pStyle w:val="Paragrafoelenco"/>
        <w:spacing w:after="0" w:line="360" w:lineRule="auto"/>
        <w:ind w:left="0"/>
        <w:jc w:val="both"/>
        <w:rPr>
          <w:rFonts w:ascii="Arial Narrow" w:hAnsi="Arial Narrow"/>
          <w:b/>
          <w:color w:val="C00000"/>
          <w:sz w:val="24"/>
          <w:u w:val="single"/>
        </w:rPr>
      </w:pPr>
      <w:r w:rsidRPr="00081DED">
        <w:rPr>
          <w:rFonts w:ascii="Arial Narrow" w:hAnsi="Arial Narrow"/>
          <w:b/>
          <w:sz w:val="24"/>
          <w:u w:val="single"/>
        </w:rPr>
        <w:t xml:space="preserve">PREZZO BASE: </w:t>
      </w:r>
      <w:r w:rsidR="00F3461C" w:rsidRPr="00081DED">
        <w:rPr>
          <w:rFonts w:ascii="Arial Narrow" w:hAnsi="Arial Narrow"/>
          <w:b/>
          <w:sz w:val="24"/>
          <w:u w:val="single"/>
        </w:rPr>
        <w:t>€. 25.200,00  (venticinquemiladuecento/00)</w:t>
      </w:r>
    </w:p>
    <w:p w:rsidR="00400CAF" w:rsidRPr="00081DED" w:rsidRDefault="00400CAF" w:rsidP="00400CAF">
      <w:pPr>
        <w:pStyle w:val="Paragrafoelenco"/>
        <w:spacing w:after="0" w:line="360" w:lineRule="auto"/>
        <w:ind w:left="0"/>
        <w:jc w:val="both"/>
        <w:rPr>
          <w:rFonts w:ascii="Arial Narrow" w:hAnsi="Arial Narrow"/>
          <w:b/>
          <w:u w:val="single"/>
        </w:rPr>
      </w:pPr>
    </w:p>
    <w:p w:rsidR="00400CAF" w:rsidRPr="00081DED" w:rsidRDefault="00400CAF" w:rsidP="00400CAF">
      <w:pPr>
        <w:pStyle w:val="Paragrafoelenco"/>
        <w:spacing w:after="0" w:line="360" w:lineRule="auto"/>
        <w:ind w:left="0"/>
        <w:jc w:val="both"/>
        <w:rPr>
          <w:rFonts w:ascii="Arial Narrow" w:eastAsia="Times New Roman" w:hAnsi="Arial Narrow" w:cs="Times New Roman"/>
          <w:b/>
          <w:sz w:val="24"/>
          <w:szCs w:val="24"/>
          <w:u w:val="single"/>
          <w:lang w:eastAsia="it-IT"/>
        </w:rPr>
      </w:pPr>
      <w:r w:rsidRPr="00081DED">
        <w:rPr>
          <w:rFonts w:ascii="Arial Narrow" w:hAnsi="Arial Narrow"/>
          <w:b/>
          <w:sz w:val="24"/>
          <w:u w:val="single"/>
        </w:rPr>
        <w:t>LOTTO N. 4</w:t>
      </w:r>
      <w:r w:rsidR="00BD6634" w:rsidRPr="00081DED">
        <w:rPr>
          <w:rFonts w:ascii="Arial Narrow" w:hAnsi="Arial Narrow"/>
          <w:b/>
          <w:sz w:val="24"/>
          <w:u w:val="single"/>
        </w:rPr>
        <w:t>:</w:t>
      </w:r>
      <w:r w:rsidRPr="00081DED">
        <w:rPr>
          <w:rFonts w:ascii="Arial Narrow" w:hAnsi="Arial Narrow"/>
          <w:b/>
          <w:sz w:val="24"/>
          <w:u w:val="single"/>
        </w:rPr>
        <w:t xml:space="preserve">  </w:t>
      </w:r>
    </w:p>
    <w:p w:rsidR="00B9059C" w:rsidRPr="00081DED" w:rsidRDefault="00B9059C" w:rsidP="001C1D98">
      <w:pPr>
        <w:spacing w:line="360" w:lineRule="auto"/>
        <w:jc w:val="both"/>
        <w:rPr>
          <w:rFonts w:ascii="Arial Narrow" w:hAnsi="Arial Narrow"/>
        </w:rPr>
      </w:pPr>
      <w:r w:rsidRPr="00081DED">
        <w:rPr>
          <w:rFonts w:ascii="Arial Narrow" w:hAnsi="Arial Narrow"/>
        </w:rPr>
        <w:t xml:space="preserve">Piena Proprietà del Locale a piano terra, con accesso dal civico sette (7) di Via De </w:t>
      </w:r>
      <w:proofErr w:type="spellStart"/>
      <w:r w:rsidRPr="00081DED">
        <w:rPr>
          <w:rFonts w:ascii="Arial Narrow" w:hAnsi="Arial Narrow"/>
        </w:rPr>
        <w:t>Santis</w:t>
      </w:r>
      <w:proofErr w:type="spellEnd"/>
      <w:r w:rsidR="00124DE4" w:rsidRPr="00081DED">
        <w:rPr>
          <w:rFonts w:ascii="Arial Narrow" w:hAnsi="Arial Narrow"/>
        </w:rPr>
        <w:t xml:space="preserve">, costituito da un locale </w:t>
      </w:r>
      <w:r w:rsidR="001C1D98" w:rsidRPr="00081DED">
        <w:rPr>
          <w:rFonts w:ascii="Arial Narrow" w:hAnsi="Arial Narrow"/>
        </w:rPr>
        <w:t>ad uso artigianale. Presenta struttura in muratura con volta a crociera. La superficie dell'unità immobiliare è di circa 16 mq;</w:t>
      </w:r>
      <w:r w:rsidR="00B13B9D" w:rsidRPr="00081DED">
        <w:rPr>
          <w:rFonts w:ascii="Arial Narrow" w:hAnsi="Arial Narrow"/>
        </w:rPr>
        <w:t xml:space="preserve">                          </w:t>
      </w:r>
    </w:p>
    <w:p w:rsidR="001C1D98" w:rsidRPr="00081DED" w:rsidRDefault="00B13B9D" w:rsidP="001C1D98">
      <w:pPr>
        <w:pStyle w:val="Paragrafoelenco"/>
        <w:numPr>
          <w:ilvl w:val="0"/>
          <w:numId w:val="8"/>
        </w:numPr>
        <w:spacing w:line="360" w:lineRule="auto"/>
        <w:jc w:val="both"/>
        <w:rPr>
          <w:rFonts w:ascii="Arial Narrow" w:hAnsi="Arial Narrow"/>
          <w:sz w:val="24"/>
          <w:szCs w:val="24"/>
        </w:rPr>
      </w:pPr>
      <w:r w:rsidRPr="00081DED">
        <w:rPr>
          <w:rFonts w:ascii="Arial Narrow" w:hAnsi="Arial Narrow"/>
        </w:rPr>
        <w:t xml:space="preserve"> </w:t>
      </w:r>
      <w:r w:rsidR="001C1D98" w:rsidRPr="00081DED">
        <w:rPr>
          <w:rFonts w:ascii="Arial Narrow" w:hAnsi="Arial Narrow"/>
          <w:sz w:val="24"/>
          <w:szCs w:val="24"/>
        </w:rPr>
        <w:t xml:space="preserve">Foglio 47 </w:t>
      </w:r>
      <w:proofErr w:type="spellStart"/>
      <w:r w:rsidR="001C1D98" w:rsidRPr="00081DED">
        <w:rPr>
          <w:rFonts w:ascii="Arial Narrow" w:hAnsi="Arial Narrow"/>
          <w:sz w:val="24"/>
          <w:szCs w:val="24"/>
        </w:rPr>
        <w:t>P.lla</w:t>
      </w:r>
      <w:proofErr w:type="spellEnd"/>
      <w:r w:rsidR="001C1D98" w:rsidRPr="00081DED">
        <w:rPr>
          <w:rFonts w:ascii="Arial Narrow" w:hAnsi="Arial Narrow"/>
          <w:sz w:val="24"/>
          <w:szCs w:val="24"/>
        </w:rPr>
        <w:t xml:space="preserve"> 417 - Sub. 6, Via De </w:t>
      </w:r>
      <w:proofErr w:type="spellStart"/>
      <w:r w:rsidR="001C1D98" w:rsidRPr="00081DED">
        <w:rPr>
          <w:rFonts w:ascii="Arial Narrow" w:hAnsi="Arial Narrow"/>
          <w:sz w:val="24"/>
          <w:szCs w:val="24"/>
        </w:rPr>
        <w:t>Santis</w:t>
      </w:r>
      <w:proofErr w:type="spellEnd"/>
      <w:r w:rsidR="001C1D98" w:rsidRPr="00081DED">
        <w:rPr>
          <w:rFonts w:ascii="Arial Narrow" w:hAnsi="Arial Narrow"/>
          <w:sz w:val="24"/>
          <w:szCs w:val="24"/>
        </w:rPr>
        <w:t xml:space="preserve"> n. 7, Piano Terra, Categoria C/3, Classe 5, consistenza 16 mq, R.C. € 89.24</w:t>
      </w:r>
    </w:p>
    <w:p w:rsidR="001C1D98" w:rsidRPr="00081DED" w:rsidRDefault="001C1D98" w:rsidP="001C1D98">
      <w:pPr>
        <w:pStyle w:val="Paragrafoelenco"/>
        <w:spacing w:line="360" w:lineRule="auto"/>
        <w:jc w:val="both"/>
        <w:rPr>
          <w:rFonts w:ascii="Arial Narrow" w:hAnsi="Arial Narrow"/>
          <w:sz w:val="24"/>
          <w:szCs w:val="24"/>
        </w:rPr>
      </w:pPr>
    </w:p>
    <w:p w:rsidR="001C1D98" w:rsidRPr="00D76F99" w:rsidRDefault="001C1D98" w:rsidP="001C1D98">
      <w:pPr>
        <w:pStyle w:val="Paragrafoelenco"/>
        <w:spacing w:after="0" w:line="360" w:lineRule="auto"/>
        <w:ind w:left="0"/>
        <w:jc w:val="both"/>
        <w:rPr>
          <w:rFonts w:ascii="Arial Narrow" w:hAnsi="Arial Narrow"/>
          <w:b/>
          <w:sz w:val="24"/>
          <w:u w:val="single"/>
        </w:rPr>
      </w:pPr>
      <w:r w:rsidRPr="00081DED">
        <w:rPr>
          <w:rFonts w:ascii="Arial Narrow" w:hAnsi="Arial Narrow"/>
          <w:b/>
          <w:sz w:val="24"/>
          <w:u w:val="single"/>
        </w:rPr>
        <w:t xml:space="preserve">PREZZO BASE: </w:t>
      </w:r>
      <w:r w:rsidR="00D76F99" w:rsidRPr="00081DED">
        <w:rPr>
          <w:rFonts w:ascii="Arial Narrow" w:hAnsi="Arial Narrow"/>
          <w:b/>
          <w:sz w:val="24"/>
          <w:u w:val="single"/>
        </w:rPr>
        <w:t>€. 1</w:t>
      </w:r>
      <w:r w:rsidR="00887930">
        <w:rPr>
          <w:rFonts w:ascii="Arial Narrow" w:hAnsi="Arial Narrow"/>
          <w:b/>
          <w:sz w:val="24"/>
          <w:u w:val="single"/>
        </w:rPr>
        <w:t>2</w:t>
      </w:r>
      <w:r w:rsidR="00D76F99" w:rsidRPr="00081DED">
        <w:rPr>
          <w:rFonts w:ascii="Arial Narrow" w:hAnsi="Arial Narrow"/>
          <w:b/>
          <w:sz w:val="24"/>
          <w:u w:val="single"/>
        </w:rPr>
        <w:t>.000,00 (d</w:t>
      </w:r>
      <w:r w:rsidR="00887930">
        <w:rPr>
          <w:rFonts w:ascii="Arial Narrow" w:hAnsi="Arial Narrow"/>
          <w:b/>
          <w:sz w:val="24"/>
          <w:u w:val="single"/>
        </w:rPr>
        <w:t>odici</w:t>
      </w:r>
      <w:r w:rsidR="00D76F99" w:rsidRPr="00081DED">
        <w:rPr>
          <w:rFonts w:ascii="Arial Narrow" w:hAnsi="Arial Narrow"/>
          <w:b/>
          <w:sz w:val="24"/>
          <w:u w:val="single"/>
        </w:rPr>
        <w:t>mila/00).</w:t>
      </w:r>
    </w:p>
    <w:p w:rsidR="001C1D98" w:rsidRPr="001C1D98" w:rsidRDefault="001C1D98" w:rsidP="001C1D98">
      <w:pPr>
        <w:spacing w:line="360" w:lineRule="auto"/>
        <w:jc w:val="both"/>
        <w:rPr>
          <w:rFonts w:ascii="Arial Narrow" w:hAnsi="Arial Narrow"/>
          <w:highlight w:val="yellow"/>
        </w:rPr>
      </w:pPr>
    </w:p>
    <w:p w:rsidR="00DA3408" w:rsidRPr="0090497F" w:rsidRDefault="00B13B9D" w:rsidP="00B13B9D">
      <w:pPr>
        <w:spacing w:line="360" w:lineRule="auto"/>
        <w:rPr>
          <w:rFonts w:ascii="Arial Narrow" w:hAnsi="Arial Narrow"/>
        </w:rPr>
      </w:pPr>
      <w:r>
        <w:rPr>
          <w:rFonts w:ascii="Arial Narrow" w:hAnsi="Arial Narrow"/>
        </w:rPr>
        <w:t xml:space="preserve">                                    </w:t>
      </w:r>
      <w:r w:rsidR="007B7109" w:rsidRPr="0090497F">
        <w:rPr>
          <w:rFonts w:ascii="Arial Narrow" w:hAnsi="Arial Narrow"/>
          <w:b/>
        </w:rPr>
        <w:t>--------</w:t>
      </w:r>
    </w:p>
    <w:p w:rsidR="00657EE2" w:rsidRPr="0090497F" w:rsidRDefault="00C1476F" w:rsidP="008A0E6D">
      <w:pPr>
        <w:spacing w:line="360" w:lineRule="auto"/>
        <w:jc w:val="both"/>
        <w:rPr>
          <w:rFonts w:ascii="Arial Narrow" w:hAnsi="Arial Narrow"/>
          <w:position w:val="28"/>
        </w:rPr>
      </w:pPr>
      <w:r w:rsidRPr="0090497F">
        <w:rPr>
          <w:rFonts w:ascii="Arial Narrow" w:hAnsi="Arial Narrow"/>
          <w:b/>
          <w:position w:val="28"/>
          <w:u w:val="single"/>
        </w:rPr>
        <w:t>SITUAZIONE URBANISTICA</w:t>
      </w:r>
      <w:r w:rsidRPr="0090497F">
        <w:rPr>
          <w:rFonts w:ascii="Arial Narrow" w:hAnsi="Arial Narrow"/>
          <w:position w:val="28"/>
        </w:rPr>
        <w:t xml:space="preserve">: </w:t>
      </w:r>
    </w:p>
    <w:p w:rsidR="00C1476F" w:rsidRPr="0090497F" w:rsidRDefault="00C1476F" w:rsidP="00657EE2">
      <w:pPr>
        <w:spacing w:line="360" w:lineRule="auto"/>
        <w:jc w:val="both"/>
        <w:rPr>
          <w:rFonts w:ascii="Arial Narrow" w:hAnsi="Arial Narrow"/>
        </w:rPr>
      </w:pPr>
      <w:r w:rsidRPr="0090497F">
        <w:rPr>
          <w:rFonts w:ascii="Arial Narrow" w:hAnsi="Arial Narrow"/>
        </w:rPr>
        <w:t>I</w:t>
      </w:r>
      <w:r w:rsidR="007B7109" w:rsidRPr="0090497F">
        <w:rPr>
          <w:rFonts w:ascii="Arial Narrow" w:hAnsi="Arial Narrow"/>
        </w:rPr>
        <w:t xml:space="preserve"> lotti sono posti</w:t>
      </w:r>
      <w:r w:rsidRPr="0090497F">
        <w:rPr>
          <w:rFonts w:ascii="Arial Narrow" w:hAnsi="Arial Narrow"/>
        </w:rPr>
        <w:t xml:space="preserve"> in vendita nelle condizioni di fatto e di diritto in cui si trova, con tutte le eventuali pertinenze, accessioni, ragioni ed azioni, servitù attive e passive, come meglio descritte nella perizia di stima redatta</w:t>
      </w:r>
      <w:r w:rsidR="00094821" w:rsidRPr="0090497F">
        <w:rPr>
          <w:rFonts w:ascii="Arial Narrow" w:hAnsi="Arial Narrow"/>
        </w:rPr>
        <w:t xml:space="preserve"> da</w:t>
      </w:r>
      <w:r w:rsidR="008C4917" w:rsidRPr="0090497F">
        <w:rPr>
          <w:rFonts w:ascii="Arial Narrow" w:hAnsi="Arial Narrow"/>
        </w:rPr>
        <w:t xml:space="preserve"> </w:t>
      </w:r>
      <w:r w:rsidR="000D7CCA">
        <w:rPr>
          <w:rFonts w:ascii="Arial Narrow" w:hAnsi="Arial Narrow"/>
        </w:rPr>
        <w:t xml:space="preserve"> Agenzia delle Entrate-Territorio di Foggia.</w:t>
      </w:r>
    </w:p>
    <w:p w:rsidR="00657EE2" w:rsidRPr="0090497F" w:rsidRDefault="00657EE2" w:rsidP="00657EE2">
      <w:pPr>
        <w:spacing w:line="360" w:lineRule="auto"/>
        <w:jc w:val="both"/>
        <w:rPr>
          <w:rFonts w:ascii="Arial Narrow" w:hAnsi="Arial Narrow"/>
        </w:rPr>
      </w:pPr>
      <w:r w:rsidRPr="0090497F">
        <w:rPr>
          <w:rFonts w:ascii="Arial Narrow" w:hAnsi="Arial Narrow"/>
        </w:rPr>
        <w:t xml:space="preserve">I beni sono individuati nell’ampiezza e consistenza conformemente allo stato di fatto e di diritto goduto, senza responsabilità da parte di questo Ente per le eventuali differenze che sussistono tra le indicate superfici e qualità catastali e quelle effettive. </w:t>
      </w:r>
    </w:p>
    <w:p w:rsidR="007B676C" w:rsidRPr="0090497F" w:rsidRDefault="007B676C" w:rsidP="008A0E6D">
      <w:pPr>
        <w:spacing w:line="360" w:lineRule="auto"/>
        <w:jc w:val="both"/>
        <w:rPr>
          <w:rFonts w:ascii="Arial Narrow" w:hAnsi="Arial Narrow"/>
        </w:rPr>
      </w:pPr>
    </w:p>
    <w:p w:rsidR="002028B6" w:rsidRDefault="002028B6" w:rsidP="008A0E6D">
      <w:pPr>
        <w:spacing w:line="360" w:lineRule="auto"/>
        <w:jc w:val="both"/>
        <w:rPr>
          <w:rFonts w:ascii="Arial Narrow" w:hAnsi="Arial Narrow"/>
          <w:b/>
        </w:rPr>
      </w:pPr>
      <w:r w:rsidRPr="0090497F">
        <w:rPr>
          <w:rFonts w:ascii="Arial Narrow" w:hAnsi="Arial Narrow"/>
          <w:b/>
          <w:u w:val="single"/>
        </w:rPr>
        <w:t xml:space="preserve">Gli oneri ai sensi della normativa urbanistica </w:t>
      </w:r>
      <w:r w:rsidR="00764B94" w:rsidRPr="0090497F">
        <w:rPr>
          <w:rFonts w:ascii="Arial Narrow" w:hAnsi="Arial Narrow"/>
          <w:b/>
          <w:u w:val="single"/>
        </w:rPr>
        <w:t xml:space="preserve">e fiscale </w:t>
      </w:r>
      <w:r w:rsidRPr="0090497F">
        <w:rPr>
          <w:rFonts w:ascii="Arial Narrow" w:hAnsi="Arial Narrow"/>
          <w:b/>
          <w:u w:val="single"/>
        </w:rPr>
        <w:t>vigente</w:t>
      </w:r>
      <w:r w:rsidR="00764B94" w:rsidRPr="0090497F">
        <w:rPr>
          <w:rFonts w:ascii="Arial Narrow" w:hAnsi="Arial Narrow"/>
          <w:b/>
          <w:u w:val="single"/>
        </w:rPr>
        <w:t xml:space="preserve">, nonché le </w:t>
      </w:r>
      <w:r w:rsidR="007712C5" w:rsidRPr="0090497F">
        <w:rPr>
          <w:rFonts w:ascii="Arial Narrow" w:hAnsi="Arial Narrow"/>
          <w:b/>
          <w:u w:val="single"/>
        </w:rPr>
        <w:t xml:space="preserve">spese per la cancellazione delle trascrizioni ipotecarie nonché delle volture catastali </w:t>
      </w:r>
      <w:r w:rsidRPr="0090497F">
        <w:rPr>
          <w:rFonts w:ascii="Arial Narrow" w:hAnsi="Arial Narrow"/>
          <w:b/>
          <w:u w:val="single"/>
        </w:rPr>
        <w:t xml:space="preserve">saranno </w:t>
      </w:r>
      <w:r w:rsidR="00764B94" w:rsidRPr="0090497F">
        <w:rPr>
          <w:rFonts w:ascii="Arial Narrow" w:hAnsi="Arial Narrow"/>
          <w:b/>
          <w:u w:val="single"/>
        </w:rPr>
        <w:t xml:space="preserve">tutti </w:t>
      </w:r>
      <w:r w:rsidRPr="0090497F">
        <w:rPr>
          <w:rFonts w:ascii="Arial Narrow" w:hAnsi="Arial Narrow"/>
          <w:b/>
          <w:u w:val="single"/>
        </w:rPr>
        <w:t>a carico dell’aggiudicatario</w:t>
      </w:r>
      <w:r w:rsidRPr="0090497F">
        <w:rPr>
          <w:rFonts w:ascii="Arial Narrow" w:hAnsi="Arial Narrow"/>
          <w:b/>
        </w:rPr>
        <w:t>.</w:t>
      </w:r>
    </w:p>
    <w:p w:rsidR="00622DE8" w:rsidRPr="0090497F" w:rsidRDefault="00622DE8" w:rsidP="008A0E6D">
      <w:pPr>
        <w:spacing w:line="360" w:lineRule="auto"/>
        <w:jc w:val="both"/>
        <w:rPr>
          <w:rFonts w:ascii="Arial Narrow" w:hAnsi="Arial Narrow"/>
          <w:b/>
        </w:rPr>
      </w:pPr>
    </w:p>
    <w:p w:rsidR="00764B94" w:rsidRDefault="00622DE8" w:rsidP="00622DE8">
      <w:pPr>
        <w:spacing w:line="360" w:lineRule="auto"/>
        <w:jc w:val="center"/>
        <w:rPr>
          <w:rFonts w:ascii="Arial Narrow" w:hAnsi="Arial Narrow"/>
          <w:b/>
        </w:rPr>
      </w:pPr>
      <w:r w:rsidRPr="0090497F">
        <w:rPr>
          <w:rFonts w:ascii="Arial Narrow" w:hAnsi="Arial Narrow"/>
          <w:b/>
        </w:rPr>
        <w:t>--------</w:t>
      </w:r>
    </w:p>
    <w:p w:rsidR="00622DE8" w:rsidRDefault="00622DE8" w:rsidP="008A0E6D">
      <w:pPr>
        <w:spacing w:line="360" w:lineRule="auto"/>
        <w:jc w:val="both"/>
        <w:rPr>
          <w:rFonts w:ascii="Arial Narrow" w:hAnsi="Arial Narrow"/>
          <w:b/>
        </w:rPr>
      </w:pPr>
    </w:p>
    <w:p w:rsidR="00622DE8" w:rsidRDefault="00622DE8" w:rsidP="008A0E6D">
      <w:pPr>
        <w:spacing w:line="360" w:lineRule="auto"/>
        <w:jc w:val="both"/>
        <w:rPr>
          <w:rFonts w:ascii="Arial Narrow" w:hAnsi="Arial Narrow"/>
          <w:b/>
        </w:rPr>
      </w:pPr>
    </w:p>
    <w:p w:rsidR="00622DE8" w:rsidRDefault="00622DE8" w:rsidP="00676D55">
      <w:pPr>
        <w:spacing w:line="360" w:lineRule="auto"/>
        <w:jc w:val="both"/>
        <w:rPr>
          <w:rFonts w:ascii="Arial Narrow" w:hAnsi="Arial Narrow"/>
          <w:b/>
        </w:rPr>
      </w:pPr>
    </w:p>
    <w:p w:rsidR="00676D55" w:rsidRPr="0090497F" w:rsidRDefault="005A4F79" w:rsidP="00676D55">
      <w:pPr>
        <w:spacing w:line="360" w:lineRule="auto"/>
        <w:jc w:val="both"/>
        <w:rPr>
          <w:rFonts w:ascii="Arial Narrow" w:hAnsi="Arial Narrow"/>
          <w:b/>
          <w:bCs/>
        </w:rPr>
      </w:pPr>
      <w:r w:rsidRPr="0090497F">
        <w:rPr>
          <w:rFonts w:ascii="Arial Narrow" w:hAnsi="Arial Narrow"/>
          <w:b/>
        </w:rPr>
        <w:t xml:space="preserve">MODALITA’ </w:t>
      </w:r>
      <w:r w:rsidR="008712FB" w:rsidRPr="0090497F">
        <w:rPr>
          <w:rFonts w:ascii="Arial Narrow" w:hAnsi="Arial Narrow"/>
          <w:b/>
        </w:rPr>
        <w:t xml:space="preserve">E CONDIZIONI </w:t>
      </w:r>
      <w:r w:rsidRPr="0090497F">
        <w:rPr>
          <w:rFonts w:ascii="Arial Narrow" w:hAnsi="Arial Narrow"/>
          <w:b/>
        </w:rPr>
        <w:t>DELLA VENDITA</w:t>
      </w:r>
      <w:r w:rsidR="00676D55" w:rsidRPr="0090497F">
        <w:rPr>
          <w:rFonts w:ascii="Arial Narrow" w:hAnsi="Arial Narrow"/>
          <w:b/>
          <w:bCs/>
        </w:rPr>
        <w:t xml:space="preserve">: </w:t>
      </w:r>
    </w:p>
    <w:p w:rsidR="0098275E" w:rsidRPr="0090497F" w:rsidRDefault="00676D55" w:rsidP="00676D55">
      <w:pPr>
        <w:spacing w:line="360" w:lineRule="auto"/>
        <w:jc w:val="both"/>
        <w:rPr>
          <w:rFonts w:ascii="Arial Narrow" w:hAnsi="Arial Narrow"/>
        </w:rPr>
      </w:pPr>
      <w:r w:rsidRPr="0090497F">
        <w:rPr>
          <w:rFonts w:ascii="Arial Narrow" w:hAnsi="Arial Narrow"/>
        </w:rPr>
        <w:t>L'asta sarà regolata dalle norme del R.D. 23 Maggio 1924 n. 827 art. 73 lett. C) con il sistema delle offerte segrete da confrontarsi poi con il prezzo base indicato nel presente avviso di gara, secondo le norme degli</w:t>
      </w:r>
      <w:r w:rsidR="0098275E" w:rsidRPr="0090497F">
        <w:rPr>
          <w:rFonts w:ascii="Arial Narrow" w:hAnsi="Arial Narrow"/>
        </w:rPr>
        <w:t xml:space="preserve"> artt. 75 e 76 del citato R.D.</w:t>
      </w:r>
    </w:p>
    <w:p w:rsidR="00F714B5" w:rsidRPr="0090497F" w:rsidRDefault="00F714B5" w:rsidP="00676D55">
      <w:pPr>
        <w:spacing w:line="360" w:lineRule="auto"/>
        <w:jc w:val="both"/>
        <w:rPr>
          <w:rFonts w:ascii="Arial Narrow" w:hAnsi="Arial Narrow"/>
        </w:rPr>
      </w:pPr>
    </w:p>
    <w:p w:rsidR="00F714B5" w:rsidRPr="0090497F" w:rsidRDefault="00F714B5" w:rsidP="00F714B5">
      <w:pPr>
        <w:pStyle w:val="Default"/>
        <w:spacing w:line="360" w:lineRule="auto"/>
        <w:jc w:val="both"/>
        <w:rPr>
          <w:rFonts w:ascii="Arial Narrow" w:hAnsi="Arial Narrow" w:cs="Times New Roman"/>
          <w:b/>
        </w:rPr>
      </w:pPr>
      <w:r w:rsidRPr="0090497F">
        <w:rPr>
          <w:rFonts w:ascii="Arial Narrow" w:hAnsi="Arial Narrow" w:cs="Times New Roman"/>
        </w:rPr>
        <w:t>Per la partecipazione alla gara è necessario, fra l’altro,</w:t>
      </w:r>
      <w:r w:rsidR="008228B6" w:rsidRPr="0090497F">
        <w:rPr>
          <w:rFonts w:ascii="Arial Narrow" w:hAnsi="Arial Narrow" w:cs="Times New Roman"/>
        </w:rPr>
        <w:t xml:space="preserve"> a pena di deca</w:t>
      </w:r>
      <w:r w:rsidR="00081DED">
        <w:rPr>
          <w:rFonts w:ascii="Arial Narrow" w:hAnsi="Arial Narrow" w:cs="Times New Roman"/>
        </w:rPr>
        <w:t>denza dall’aggiudicazione provv</w:t>
      </w:r>
      <w:r w:rsidR="008228B6" w:rsidRPr="0090497F">
        <w:rPr>
          <w:rFonts w:ascii="Arial Narrow" w:hAnsi="Arial Narrow" w:cs="Times New Roman"/>
        </w:rPr>
        <w:t>isoria,</w:t>
      </w:r>
      <w:r w:rsidRPr="0090497F">
        <w:rPr>
          <w:rFonts w:ascii="Arial Narrow" w:hAnsi="Arial Narrow" w:cs="Times New Roman"/>
        </w:rPr>
        <w:t xml:space="preserve"> il possesso dei seguenti </w:t>
      </w:r>
      <w:r w:rsidR="008712FB" w:rsidRPr="0090497F">
        <w:rPr>
          <w:rFonts w:ascii="Arial Narrow" w:hAnsi="Arial Narrow" w:cs="Times New Roman"/>
          <w:b/>
        </w:rPr>
        <w:t>requisiti:</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i/>
          <w:iCs/>
        </w:rPr>
        <w:t>Per le persone fisiche</w:t>
      </w:r>
      <w:r w:rsidRPr="0090497F">
        <w:rPr>
          <w:rFonts w:ascii="Arial Narrow" w:hAnsi="Arial Narrow" w:cs="Times New Roman"/>
        </w:rPr>
        <w:t xml:space="preserve">: non essere interdetto, inabilitato o fallito e non avere in corso procedure per la dichiarazione di uno di tali stati.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i/>
          <w:iCs/>
        </w:rPr>
        <w:t>Per le ditte e società</w:t>
      </w:r>
      <w:r w:rsidRPr="0090497F">
        <w:rPr>
          <w:rFonts w:ascii="Arial Narrow" w:hAnsi="Arial Narrow" w:cs="Times New Roman"/>
        </w:rPr>
        <w:t xml:space="preserve">: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rPr>
        <w:t xml:space="preserve">1. non trovarsi in stato di fallimento, liquidazione, amministrazione controllata, concordato preventivo o qualsiasi altra situazione equivalente secondo la legislazione italiana e straniera, se trattasi di concorrente di altro Stato;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rPr>
        <w:t xml:space="preserve">2. essere in regola con il pagamento degli oneri previdenziali e assistenziali a favore dei lavoratori dipendenti; 3. essere in regola con le norme che disciplinano il diritto al lavoro dei disabili;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rPr>
        <w:t xml:space="preserve">4. inesistenza di forme di controllo o di collegamento a norma dell’art.2359 del Codice Civile con altre imprese partecipanti alla stessa gara di cui si tratta;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rPr>
        <w:t xml:space="preserve">5. inesistenza di condanne con sentenza passata in giudicato per qualsiasi reato che incida sulla moralità professionale a carico di tutti i soggetti in grado di impegnare l’impresa verso terzi;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rPr>
        <w:t xml:space="preserve">6. inesistenza, a carico di tutti i soggetti in grado di impegnare l’impresa verso terzi, di cause di divieto, di decadenza o di sospensione di cui all’art. 10 legge 575/1965 </w:t>
      </w:r>
      <w:proofErr w:type="spellStart"/>
      <w:r w:rsidRPr="0090497F">
        <w:rPr>
          <w:rFonts w:ascii="Arial Narrow" w:hAnsi="Arial Narrow" w:cs="Times New Roman"/>
        </w:rPr>
        <w:t>s.m.i</w:t>
      </w:r>
      <w:proofErr w:type="spellEnd"/>
      <w:r w:rsidRPr="0090497F">
        <w:rPr>
          <w:rFonts w:ascii="Arial Narrow" w:hAnsi="Arial Narrow" w:cs="Times New Roman"/>
        </w:rPr>
        <w:t xml:space="preserve">.. </w:t>
      </w:r>
    </w:p>
    <w:p w:rsidR="00F714B5" w:rsidRPr="0090497F" w:rsidRDefault="00F714B5" w:rsidP="00F714B5">
      <w:pPr>
        <w:pStyle w:val="Default"/>
        <w:spacing w:line="360" w:lineRule="auto"/>
        <w:jc w:val="both"/>
        <w:rPr>
          <w:rFonts w:ascii="Arial Narrow" w:hAnsi="Arial Narrow" w:cs="Times New Roman"/>
        </w:rPr>
      </w:pPr>
      <w:r w:rsidRPr="0090497F">
        <w:rPr>
          <w:rFonts w:ascii="Arial Narrow" w:hAnsi="Arial Narrow" w:cs="Times New Roman"/>
          <w:i/>
          <w:iCs/>
        </w:rPr>
        <w:t>Per ogni partecipante</w:t>
      </w:r>
      <w:r w:rsidRPr="0090497F">
        <w:rPr>
          <w:rFonts w:ascii="Arial Narrow" w:hAnsi="Arial Narrow" w:cs="Times New Roman"/>
        </w:rPr>
        <w:t xml:space="preserve">: 1. non trovarsi in una delle condizioni che comporta l'incapacità di contrarre con la Pubblica Amministrazione ai sensi delle vigenti disposizioni di legge in materia. </w:t>
      </w:r>
    </w:p>
    <w:p w:rsidR="008228B6" w:rsidRPr="0090497F" w:rsidRDefault="008228B6" w:rsidP="00F714B5">
      <w:pPr>
        <w:spacing w:line="360" w:lineRule="auto"/>
        <w:jc w:val="both"/>
        <w:rPr>
          <w:rFonts w:ascii="Arial Narrow" w:hAnsi="Arial Narrow"/>
        </w:rPr>
      </w:pPr>
    </w:p>
    <w:p w:rsidR="009208C3" w:rsidRPr="0090497F" w:rsidRDefault="005A4F79" w:rsidP="00676D55">
      <w:pPr>
        <w:spacing w:line="360" w:lineRule="auto"/>
        <w:jc w:val="both"/>
        <w:rPr>
          <w:rFonts w:ascii="Arial Narrow" w:hAnsi="Arial Narrow"/>
        </w:rPr>
      </w:pPr>
      <w:r w:rsidRPr="0090497F">
        <w:rPr>
          <w:rFonts w:ascii="Arial Narrow" w:hAnsi="Arial Narrow"/>
        </w:rPr>
        <w:t>Chiunque</w:t>
      </w:r>
      <w:r w:rsidR="00F714B5" w:rsidRPr="0090497F">
        <w:rPr>
          <w:rFonts w:ascii="Arial Narrow" w:hAnsi="Arial Narrow"/>
        </w:rPr>
        <w:t>, in possesso dei requisiti di cui sopra,</w:t>
      </w:r>
      <w:r w:rsidRPr="0090497F">
        <w:rPr>
          <w:rFonts w:ascii="Arial Narrow" w:hAnsi="Arial Narrow"/>
        </w:rPr>
        <w:t xml:space="preserve"> sia interessato a partecipare all’acquisto, personalmente o a mezzo di procuratore legale, dovrà </w:t>
      </w:r>
      <w:r w:rsidR="0098275E" w:rsidRPr="0090497F">
        <w:rPr>
          <w:rFonts w:ascii="Arial Narrow" w:hAnsi="Arial Narrow"/>
        </w:rPr>
        <w:t>produrre</w:t>
      </w:r>
      <w:r w:rsidRPr="0090497F">
        <w:rPr>
          <w:rFonts w:ascii="Arial Narrow" w:hAnsi="Arial Narrow"/>
        </w:rPr>
        <w:t xml:space="preserve">, entro e non oltre le ore dodici – 12:00 – del giorno </w:t>
      </w:r>
      <w:r w:rsidR="00496B83">
        <w:rPr>
          <w:rFonts w:ascii="Arial Narrow" w:hAnsi="Arial Narrow"/>
        </w:rPr>
        <w:t>27/11/2019</w:t>
      </w:r>
      <w:r w:rsidR="00F7787F">
        <w:rPr>
          <w:rFonts w:ascii="Arial Narrow" w:hAnsi="Arial Narrow"/>
        </w:rPr>
        <w:t xml:space="preserve"> </w:t>
      </w:r>
      <w:r w:rsidR="00B13B9D">
        <w:rPr>
          <w:rFonts w:ascii="Arial Narrow" w:hAnsi="Arial Narrow"/>
        </w:rPr>
        <w:t xml:space="preserve">in </w:t>
      </w:r>
      <w:r w:rsidR="009208C3" w:rsidRPr="0090497F">
        <w:rPr>
          <w:rFonts w:ascii="Arial Narrow" w:hAnsi="Arial Narrow"/>
        </w:rPr>
        <w:t>busta chiusa, che deve essere, a pena di esclusione dalla gara, chiusa e controfirmata sui lembi di chiusur</w:t>
      </w:r>
      <w:r w:rsidR="008712FB" w:rsidRPr="0090497F">
        <w:rPr>
          <w:rFonts w:ascii="Arial Narrow" w:hAnsi="Arial Narrow"/>
        </w:rPr>
        <w:t xml:space="preserve">a e deve pervenire a mezzo A/R </w:t>
      </w:r>
      <w:r w:rsidR="009208C3" w:rsidRPr="0090497F">
        <w:rPr>
          <w:rFonts w:ascii="Arial Narrow" w:hAnsi="Arial Narrow"/>
        </w:rPr>
        <w:t xml:space="preserve">o direttamente consegnata a mano all'ufficio protocollo </w:t>
      </w:r>
      <w:r w:rsidR="00945686" w:rsidRPr="0090497F">
        <w:rPr>
          <w:rFonts w:ascii="Arial Narrow" w:hAnsi="Arial Narrow"/>
        </w:rPr>
        <w:t>Fondazione Casa di R</w:t>
      </w:r>
      <w:r w:rsidR="009208C3" w:rsidRPr="0090497F">
        <w:rPr>
          <w:rFonts w:ascii="Arial Narrow" w:hAnsi="Arial Narrow"/>
        </w:rPr>
        <w:t>iposo San Giovanni di Dio – Onlus  (dal lunedì al venerdì dalle ore 10,00 alle ore 12,00), al seguente recapito: Fondazione casa di riposo San Giovanni di Dio – Onlus  Piazza Giovanni XXIII, 4 71029 Troia (FG).</w:t>
      </w:r>
    </w:p>
    <w:p w:rsidR="009208C3" w:rsidRPr="0090497F" w:rsidRDefault="009208C3" w:rsidP="00676D55">
      <w:pPr>
        <w:spacing w:line="360" w:lineRule="auto"/>
        <w:jc w:val="both"/>
        <w:rPr>
          <w:rFonts w:ascii="Arial Narrow" w:hAnsi="Arial Narrow"/>
        </w:rPr>
      </w:pPr>
      <w:r w:rsidRPr="0090497F">
        <w:rPr>
          <w:rFonts w:ascii="Arial Narrow" w:hAnsi="Arial Narrow"/>
        </w:rPr>
        <w:lastRenderedPageBreak/>
        <w:t xml:space="preserve">Oltre il predetto termine non sarà accettata alcuna altra offerta (anche sostitutiva o aggiuntiva ad offerta precedente); non si farà luogo a gara di miglioria, né sarà consentita in sede di gara la presentazione di altra offerta. </w:t>
      </w:r>
    </w:p>
    <w:p w:rsidR="009D197B" w:rsidRPr="0090497F" w:rsidRDefault="009D197B" w:rsidP="009208C3">
      <w:pPr>
        <w:pStyle w:val="Default"/>
        <w:spacing w:line="360" w:lineRule="auto"/>
        <w:jc w:val="both"/>
        <w:rPr>
          <w:rFonts w:ascii="Arial Narrow" w:hAnsi="Arial Narrow" w:cs="Times New Roman"/>
        </w:rPr>
      </w:pPr>
      <w:r w:rsidRPr="0090497F">
        <w:rPr>
          <w:rFonts w:ascii="Arial Narrow" w:hAnsi="Arial Narrow" w:cs="Times New Roman"/>
        </w:rPr>
        <w:t>Sulla busta devono chiaramente apporsi le seguenti indicazioni:</w:t>
      </w:r>
      <w:r w:rsidRPr="0090497F">
        <w:rPr>
          <w:rFonts w:ascii="Arial Narrow" w:hAnsi="Arial Narrow" w:cs="Times New Roman"/>
          <w:b/>
          <w:bCs/>
        </w:rPr>
        <w:t xml:space="preserve"> </w:t>
      </w:r>
      <w:r w:rsidRPr="0090497F">
        <w:rPr>
          <w:rFonts w:ascii="Arial Narrow" w:hAnsi="Arial Narrow" w:cs="Times New Roman"/>
        </w:rPr>
        <w:t>il nominativo e l’indirizzo del mittente e il numero del lotto per il quale è depositata l’offerta.</w:t>
      </w:r>
    </w:p>
    <w:p w:rsidR="009D197B" w:rsidRPr="0090497F" w:rsidRDefault="009D197B" w:rsidP="009208C3">
      <w:pPr>
        <w:pStyle w:val="Default"/>
        <w:spacing w:line="360" w:lineRule="auto"/>
        <w:jc w:val="both"/>
        <w:rPr>
          <w:rFonts w:ascii="Arial Narrow" w:hAnsi="Arial Narrow" w:cs="Times New Roman"/>
        </w:rPr>
      </w:pPr>
      <w:r w:rsidRPr="0090497F">
        <w:rPr>
          <w:rFonts w:ascii="Arial Narrow" w:hAnsi="Arial Narrow" w:cs="Times New Roman"/>
        </w:rPr>
        <w:t>Si avverte che non saranno presi in considerazione plichi anonimi e che non consentano, comunque, l’accertamento, già prima dell’apertura del plico stesso, della chiara ed inequivocabile certezza del contenuto della busta ai fini della gara.</w:t>
      </w:r>
    </w:p>
    <w:p w:rsidR="008228B6" w:rsidRPr="0090497F" w:rsidRDefault="008228B6" w:rsidP="009208C3">
      <w:pPr>
        <w:pStyle w:val="Default"/>
        <w:spacing w:line="360" w:lineRule="auto"/>
        <w:jc w:val="both"/>
        <w:rPr>
          <w:rFonts w:ascii="Arial Narrow" w:hAnsi="Arial Narrow" w:cs="Times New Roman"/>
        </w:rPr>
      </w:pPr>
    </w:p>
    <w:p w:rsidR="009208C3" w:rsidRPr="0090497F" w:rsidRDefault="009208C3" w:rsidP="009208C3">
      <w:pPr>
        <w:pStyle w:val="Default"/>
        <w:spacing w:line="360" w:lineRule="auto"/>
        <w:jc w:val="both"/>
        <w:rPr>
          <w:rFonts w:ascii="Arial Narrow" w:hAnsi="Arial Narrow" w:cs="Times New Roman"/>
        </w:rPr>
      </w:pPr>
      <w:r w:rsidRPr="0090497F">
        <w:rPr>
          <w:rFonts w:ascii="Arial Narrow" w:hAnsi="Arial Narrow" w:cs="Times New Roman"/>
        </w:rPr>
        <w:t>La busta dovrà contenere:</w:t>
      </w:r>
    </w:p>
    <w:p w:rsidR="009208C3" w:rsidRPr="0090497F" w:rsidRDefault="008712FB" w:rsidP="009208C3">
      <w:pPr>
        <w:pStyle w:val="Default"/>
        <w:spacing w:line="360" w:lineRule="auto"/>
        <w:jc w:val="both"/>
        <w:rPr>
          <w:rFonts w:ascii="Arial Narrow" w:hAnsi="Arial Narrow" w:cs="Times New Roman"/>
        </w:rPr>
      </w:pPr>
      <w:r w:rsidRPr="0090497F">
        <w:rPr>
          <w:rFonts w:ascii="Arial Narrow" w:hAnsi="Arial Narrow" w:cs="Times New Roman"/>
        </w:rPr>
        <w:t xml:space="preserve">1) </w:t>
      </w:r>
      <w:r w:rsidR="00F714B5" w:rsidRPr="0090497F">
        <w:rPr>
          <w:rFonts w:ascii="Arial Narrow" w:hAnsi="Arial Narrow" w:cs="Times New Roman"/>
        </w:rPr>
        <w:t xml:space="preserve">L’istanza di ammissione all’asta pubblica prodotta </w:t>
      </w:r>
      <w:r w:rsidR="009208C3" w:rsidRPr="0090497F">
        <w:rPr>
          <w:rFonts w:ascii="Arial Narrow" w:hAnsi="Arial Narrow" w:cs="Times New Roman"/>
        </w:rPr>
        <w:t>utilizzando</w:t>
      </w:r>
      <w:r w:rsidR="00F714B5" w:rsidRPr="0090497F">
        <w:rPr>
          <w:rFonts w:ascii="Arial Narrow" w:hAnsi="Arial Narrow" w:cs="Times New Roman"/>
        </w:rPr>
        <w:t>, al fine di dimostrare i requisiti per la partecipazione alla vendita,</w:t>
      </w:r>
      <w:r w:rsidR="009208C3" w:rsidRPr="0090497F">
        <w:rPr>
          <w:rFonts w:ascii="Arial Narrow" w:hAnsi="Arial Narrow" w:cs="Times New Roman"/>
        </w:rPr>
        <w:t xml:space="preserve"> il modulo allegato sottoscritto </w:t>
      </w:r>
      <w:r w:rsidR="00F714B5" w:rsidRPr="0090497F">
        <w:rPr>
          <w:rFonts w:ascii="Arial Narrow" w:hAnsi="Arial Narrow" w:cs="Times New Roman"/>
        </w:rPr>
        <w:t>con firma</w:t>
      </w:r>
      <w:r w:rsidR="009208C3" w:rsidRPr="0090497F">
        <w:rPr>
          <w:rFonts w:ascii="Arial Narrow" w:hAnsi="Arial Narrow" w:cs="Times New Roman"/>
        </w:rPr>
        <w:t xml:space="preserve"> leggibile e per esteso dall'offerente/offerenti, in forma di dichiarazione sostitutiva di certificazione ai sensi e per gli effetti degli artt. 46, 47 e 76 del D.P.R. 28/12/2000, n. 445; </w:t>
      </w:r>
    </w:p>
    <w:p w:rsidR="00F714B5" w:rsidRPr="0090497F" w:rsidRDefault="008712FB" w:rsidP="009208C3">
      <w:pPr>
        <w:pStyle w:val="Default"/>
        <w:spacing w:line="360" w:lineRule="auto"/>
        <w:jc w:val="both"/>
        <w:rPr>
          <w:rFonts w:ascii="Arial Narrow" w:hAnsi="Arial Narrow" w:cs="Times New Roman"/>
        </w:rPr>
      </w:pPr>
      <w:r w:rsidRPr="0090497F">
        <w:rPr>
          <w:rFonts w:ascii="Arial Narrow" w:hAnsi="Arial Narrow" w:cs="Times New Roman"/>
        </w:rPr>
        <w:t xml:space="preserve">2) </w:t>
      </w:r>
      <w:r w:rsidR="00F714B5" w:rsidRPr="0090497F">
        <w:rPr>
          <w:rFonts w:ascii="Arial Narrow" w:hAnsi="Arial Narrow" w:cs="Times New Roman"/>
        </w:rPr>
        <w:t>L’offerta economica, utilizzando esclusivamente il modulo allegato predisposto dalla Fondazione, sottoscritto dall’offerente o dal legale rappresentante della ditta concorrente;</w:t>
      </w:r>
    </w:p>
    <w:p w:rsidR="00F714B5" w:rsidRPr="0090497F" w:rsidRDefault="008712FB" w:rsidP="00945686">
      <w:pPr>
        <w:spacing w:line="360" w:lineRule="auto"/>
        <w:jc w:val="both"/>
        <w:rPr>
          <w:rFonts w:ascii="Arial Narrow" w:hAnsi="Arial Narrow"/>
        </w:rPr>
      </w:pPr>
      <w:r w:rsidRPr="0090497F">
        <w:rPr>
          <w:rFonts w:ascii="Arial Narrow" w:hAnsi="Arial Narrow"/>
        </w:rPr>
        <w:t xml:space="preserve">3) </w:t>
      </w:r>
      <w:r w:rsidR="009208C3" w:rsidRPr="0090497F">
        <w:rPr>
          <w:rFonts w:ascii="Arial Narrow" w:hAnsi="Arial Narrow"/>
          <w:bCs/>
        </w:rPr>
        <w:t>Copia fotostatica non autenticata del documento di identità del dichiarante</w:t>
      </w:r>
      <w:r w:rsidR="00945686" w:rsidRPr="0090497F">
        <w:rPr>
          <w:rFonts w:ascii="Arial Narrow" w:hAnsi="Arial Narrow"/>
        </w:rPr>
        <w:t xml:space="preserve">, </w:t>
      </w:r>
      <w:r w:rsidR="00F714B5" w:rsidRPr="0090497F">
        <w:rPr>
          <w:rFonts w:ascii="Arial Narrow" w:hAnsi="Arial Narrow"/>
        </w:rPr>
        <w:t>e</w:t>
      </w:r>
      <w:r w:rsidR="00945686" w:rsidRPr="0090497F">
        <w:rPr>
          <w:rFonts w:ascii="Arial Narrow" w:hAnsi="Arial Narrow"/>
        </w:rPr>
        <w:t xml:space="preserve"> certificato di vigenza di data non anteriore ai mesi tre</w:t>
      </w:r>
      <w:r w:rsidR="00F714B5" w:rsidRPr="0090497F">
        <w:rPr>
          <w:rFonts w:ascii="Arial Narrow" w:hAnsi="Arial Narrow"/>
        </w:rPr>
        <w:t>, se persona giuridica o ditta;</w:t>
      </w:r>
    </w:p>
    <w:p w:rsidR="009208C3" w:rsidRPr="0090497F" w:rsidRDefault="008712FB" w:rsidP="00945686">
      <w:pPr>
        <w:spacing w:line="360" w:lineRule="auto"/>
        <w:jc w:val="both"/>
        <w:rPr>
          <w:rFonts w:ascii="Arial Narrow" w:hAnsi="Arial Narrow"/>
        </w:rPr>
      </w:pPr>
      <w:r w:rsidRPr="0090497F">
        <w:rPr>
          <w:rFonts w:ascii="Arial Narrow" w:hAnsi="Arial Narrow"/>
        </w:rPr>
        <w:t xml:space="preserve">4) </w:t>
      </w:r>
      <w:r w:rsidR="00945686" w:rsidRPr="0090497F">
        <w:rPr>
          <w:rFonts w:ascii="Arial Narrow" w:hAnsi="Arial Narrow"/>
        </w:rPr>
        <w:t xml:space="preserve">Se coniugato dovrà produrre un estratto dell’atto di matrimonio dal quale risulti il regime patrimoniale della famiglia e dovrà dichiarare se intende godere di agevolazioni fiscali. </w:t>
      </w:r>
    </w:p>
    <w:p w:rsidR="00945686" w:rsidRPr="0090497F" w:rsidRDefault="008712FB" w:rsidP="00945686">
      <w:pPr>
        <w:pStyle w:val="Default"/>
        <w:spacing w:line="360" w:lineRule="auto"/>
        <w:jc w:val="both"/>
        <w:rPr>
          <w:rFonts w:ascii="Arial Narrow" w:hAnsi="Arial Narrow" w:cs="Times New Roman"/>
        </w:rPr>
      </w:pPr>
      <w:r w:rsidRPr="0090497F">
        <w:rPr>
          <w:rFonts w:ascii="Arial Narrow" w:hAnsi="Arial Narrow" w:cs="Times New Roman"/>
        </w:rPr>
        <w:t xml:space="preserve">5) </w:t>
      </w:r>
      <w:r w:rsidR="00945686" w:rsidRPr="0090497F">
        <w:rPr>
          <w:rFonts w:ascii="Arial Narrow" w:hAnsi="Arial Narrow"/>
        </w:rPr>
        <w:t xml:space="preserve">la cauzione in misura pari al 10% del prezzo base, tramite assegno circolare </w:t>
      </w:r>
      <w:r w:rsidR="00945686" w:rsidRPr="0090497F">
        <w:rPr>
          <w:rFonts w:ascii="Arial Narrow" w:hAnsi="Arial Narrow" w:cs="Times New Roman"/>
        </w:rPr>
        <w:t xml:space="preserve">non trasferibile intestato alla FONDAZIONE CASA </w:t>
      </w:r>
      <w:proofErr w:type="spellStart"/>
      <w:r w:rsidR="00945686" w:rsidRPr="0090497F">
        <w:rPr>
          <w:rFonts w:ascii="Arial Narrow" w:hAnsi="Arial Narrow" w:cs="Times New Roman"/>
        </w:rPr>
        <w:t>DI</w:t>
      </w:r>
      <w:proofErr w:type="spellEnd"/>
      <w:r w:rsidR="00945686" w:rsidRPr="0090497F">
        <w:rPr>
          <w:rFonts w:ascii="Arial Narrow" w:hAnsi="Arial Narrow" w:cs="Times New Roman"/>
        </w:rPr>
        <w:t xml:space="preserve"> RIPOSO SAN GIOVANNI </w:t>
      </w:r>
      <w:proofErr w:type="spellStart"/>
      <w:r w:rsidR="00945686" w:rsidRPr="0090497F">
        <w:rPr>
          <w:rFonts w:ascii="Arial Narrow" w:hAnsi="Arial Narrow" w:cs="Times New Roman"/>
        </w:rPr>
        <w:t>DI</w:t>
      </w:r>
      <w:proofErr w:type="spellEnd"/>
      <w:r w:rsidR="00945686" w:rsidRPr="0090497F">
        <w:rPr>
          <w:rFonts w:ascii="Arial Narrow" w:hAnsi="Arial Narrow" w:cs="Times New Roman"/>
        </w:rPr>
        <w:t xml:space="preserve"> DIO ONLUS;</w:t>
      </w:r>
    </w:p>
    <w:p w:rsidR="00945686" w:rsidRPr="0090497F" w:rsidRDefault="008712FB" w:rsidP="00945686">
      <w:pPr>
        <w:spacing w:line="360" w:lineRule="auto"/>
        <w:jc w:val="both"/>
        <w:rPr>
          <w:rFonts w:ascii="Arial Narrow" w:hAnsi="Arial Narrow"/>
        </w:rPr>
      </w:pPr>
      <w:r w:rsidRPr="0090497F">
        <w:rPr>
          <w:rFonts w:ascii="Arial Narrow" w:hAnsi="Arial Narrow"/>
        </w:rPr>
        <w:t xml:space="preserve">6) </w:t>
      </w:r>
      <w:r w:rsidR="009D197B" w:rsidRPr="0090497F">
        <w:rPr>
          <w:rFonts w:ascii="Arial Narrow" w:hAnsi="Arial Narrow"/>
        </w:rPr>
        <w:t>la procura speciale notarile</w:t>
      </w:r>
      <w:r w:rsidR="00945686" w:rsidRPr="0090497F">
        <w:rPr>
          <w:rFonts w:ascii="Arial Narrow" w:hAnsi="Arial Narrow"/>
        </w:rPr>
        <w:t xml:space="preserve"> in caso di nomina del procuratore legale.</w:t>
      </w:r>
    </w:p>
    <w:p w:rsidR="009D197B" w:rsidRPr="0090497F" w:rsidRDefault="009D197B" w:rsidP="00945686">
      <w:pPr>
        <w:pStyle w:val="Default"/>
        <w:spacing w:line="360" w:lineRule="auto"/>
        <w:jc w:val="both"/>
        <w:rPr>
          <w:rFonts w:ascii="Arial Narrow" w:hAnsi="Arial Narrow" w:cs="Times New Roman"/>
        </w:rPr>
      </w:pPr>
    </w:p>
    <w:p w:rsidR="009D197B" w:rsidRPr="00466E19" w:rsidRDefault="009D197B" w:rsidP="009D197B">
      <w:pPr>
        <w:spacing w:line="360" w:lineRule="auto"/>
        <w:jc w:val="both"/>
        <w:rPr>
          <w:rStyle w:val="Enfasigrassetto"/>
        </w:rPr>
      </w:pPr>
      <w:r w:rsidRPr="00466E19">
        <w:rPr>
          <w:rStyle w:val="Enfasigrassetto"/>
        </w:rPr>
        <w:t xml:space="preserve">Le offerte segrete non potranno essere inferiori al </w:t>
      </w:r>
      <w:r w:rsidR="00496B83">
        <w:rPr>
          <w:rStyle w:val="Enfasigrassetto"/>
        </w:rPr>
        <w:t>8</w:t>
      </w:r>
      <w:r w:rsidR="00466E19" w:rsidRPr="00466E19">
        <w:rPr>
          <w:rStyle w:val="Enfasigrassetto"/>
        </w:rPr>
        <w:t xml:space="preserve">0% del </w:t>
      </w:r>
      <w:r w:rsidRPr="00466E19">
        <w:rPr>
          <w:rStyle w:val="Enfasigrassetto"/>
        </w:rPr>
        <w:t xml:space="preserve">prezzo a base d’asta pena l’esclusione dalla gara. </w:t>
      </w:r>
    </w:p>
    <w:p w:rsidR="009D197B" w:rsidRPr="00466E19" w:rsidRDefault="009D197B" w:rsidP="009D197B">
      <w:pPr>
        <w:spacing w:line="360" w:lineRule="auto"/>
        <w:jc w:val="both"/>
        <w:rPr>
          <w:rStyle w:val="Enfasigrassetto"/>
        </w:rPr>
      </w:pPr>
      <w:r w:rsidRPr="00466E19">
        <w:rPr>
          <w:rStyle w:val="Enfasigrassetto"/>
        </w:rPr>
        <w:t xml:space="preserve">In nessun caso è possibile svincolarsi dall’offerta presentata. </w:t>
      </w:r>
    </w:p>
    <w:p w:rsidR="00F714B5" w:rsidRPr="0090497F" w:rsidRDefault="00F714B5" w:rsidP="009D197B">
      <w:pPr>
        <w:spacing w:line="360" w:lineRule="auto"/>
        <w:jc w:val="both"/>
        <w:rPr>
          <w:rFonts w:ascii="Arial Narrow" w:hAnsi="Arial Narrow"/>
        </w:rPr>
      </w:pPr>
    </w:p>
    <w:p w:rsidR="00F714B5" w:rsidRPr="0090497F" w:rsidRDefault="00F714B5" w:rsidP="008228B6">
      <w:pPr>
        <w:pStyle w:val="Default"/>
        <w:spacing w:line="360" w:lineRule="auto"/>
        <w:jc w:val="both"/>
        <w:rPr>
          <w:rFonts w:ascii="Arial Narrow" w:hAnsi="Arial Narrow" w:cs="Times New Roman"/>
        </w:rPr>
      </w:pPr>
      <w:r w:rsidRPr="0090497F">
        <w:rPr>
          <w:rFonts w:ascii="Arial Narrow" w:hAnsi="Arial Narrow" w:cs="Times New Roman"/>
        </w:rPr>
        <w:t xml:space="preserve">In caso di discordanza fra le indicazioni delle offerte in cifre ed in lettere, verrà considerata l'offerta più favorevole per la Fondazione ai sensi dell’art. 72, R.D. n. 827/1924, </w:t>
      </w:r>
      <w:r w:rsidR="0090497F">
        <w:rPr>
          <w:rFonts w:ascii="Arial Narrow" w:hAnsi="Arial Narrow" w:cs="Times New Roman"/>
        </w:rPr>
        <w:t xml:space="preserve">e </w:t>
      </w:r>
      <w:r w:rsidRPr="0090497F">
        <w:rPr>
          <w:rFonts w:ascii="Arial Narrow" w:hAnsi="Arial Narrow" w:cs="Times New Roman"/>
        </w:rPr>
        <w:t xml:space="preserve">successive modificazioni ed integrazioni, salvo errore materiale palesemente riconoscibile. </w:t>
      </w:r>
    </w:p>
    <w:p w:rsidR="00F714B5" w:rsidRPr="0090497F" w:rsidRDefault="00F714B5" w:rsidP="009D197B">
      <w:pPr>
        <w:spacing w:line="360" w:lineRule="auto"/>
        <w:jc w:val="both"/>
        <w:rPr>
          <w:rFonts w:ascii="Arial Narrow" w:hAnsi="Arial Narrow"/>
        </w:rPr>
      </w:pPr>
    </w:p>
    <w:p w:rsidR="009D197B" w:rsidRPr="0090497F" w:rsidRDefault="009D197B" w:rsidP="009D197B">
      <w:pPr>
        <w:spacing w:line="360" w:lineRule="auto"/>
        <w:jc w:val="both"/>
        <w:rPr>
          <w:rFonts w:ascii="Arial Narrow" w:hAnsi="Arial Narrow"/>
        </w:rPr>
      </w:pPr>
      <w:r w:rsidRPr="0090497F">
        <w:rPr>
          <w:rFonts w:ascii="Arial Narrow" w:hAnsi="Arial Narrow"/>
        </w:rPr>
        <w:t xml:space="preserve">L’aggiudicazione è definitiva ad unico incanto, anche in caso di un’unica offerta valida, purché non inferiore all’importo a base d’asta. L’alienazione di cui al presente bando è fuori campo IVA. </w:t>
      </w:r>
    </w:p>
    <w:p w:rsidR="00F714B5" w:rsidRPr="0090497F" w:rsidRDefault="00F714B5" w:rsidP="009D197B">
      <w:pPr>
        <w:spacing w:line="360" w:lineRule="auto"/>
        <w:jc w:val="both"/>
        <w:rPr>
          <w:rFonts w:ascii="Arial Narrow" w:hAnsi="Arial Narrow"/>
        </w:rPr>
      </w:pPr>
    </w:p>
    <w:p w:rsidR="00F714B5" w:rsidRPr="0090497F" w:rsidRDefault="00F714B5" w:rsidP="009D197B">
      <w:pPr>
        <w:spacing w:line="360" w:lineRule="auto"/>
        <w:jc w:val="both"/>
        <w:rPr>
          <w:rFonts w:ascii="Arial Narrow" w:hAnsi="Arial Narrow"/>
        </w:rPr>
      </w:pPr>
      <w:r w:rsidRPr="0090497F">
        <w:rPr>
          <w:rFonts w:ascii="Arial Narrow" w:hAnsi="Arial Narrow"/>
        </w:rPr>
        <w:t>In caso di presentazione di più offe</w:t>
      </w:r>
      <w:r w:rsidR="0090497F">
        <w:rPr>
          <w:rFonts w:ascii="Arial Narrow" w:hAnsi="Arial Narrow"/>
        </w:rPr>
        <w:t>rte, il lotto verrà aggiudicato al miglior offerente che risulterà dopo l’apertura delle buste.</w:t>
      </w:r>
    </w:p>
    <w:p w:rsidR="00F714B5" w:rsidRPr="0090497F" w:rsidRDefault="00F714B5" w:rsidP="009D197B">
      <w:pPr>
        <w:spacing w:line="360" w:lineRule="auto"/>
        <w:jc w:val="both"/>
        <w:rPr>
          <w:rFonts w:ascii="Arial Narrow" w:hAnsi="Arial Narrow"/>
        </w:rPr>
      </w:pPr>
    </w:p>
    <w:p w:rsidR="008228B6" w:rsidRPr="0090497F" w:rsidRDefault="00F714B5" w:rsidP="008228B6">
      <w:pPr>
        <w:spacing w:line="360" w:lineRule="auto"/>
        <w:jc w:val="both"/>
        <w:rPr>
          <w:rFonts w:ascii="Arial Narrow" w:hAnsi="Arial Narrow"/>
        </w:rPr>
      </w:pPr>
      <w:r w:rsidRPr="0090497F">
        <w:rPr>
          <w:rFonts w:ascii="Arial Narrow" w:hAnsi="Arial Narrow"/>
        </w:rPr>
        <w:t xml:space="preserve">A parità di prezzo, si procederà </w:t>
      </w:r>
      <w:r w:rsidR="002B0A92">
        <w:rPr>
          <w:rFonts w:ascii="Arial Narrow" w:hAnsi="Arial Narrow"/>
        </w:rPr>
        <w:t>contestualmente</w:t>
      </w:r>
      <w:r w:rsidR="008228B6" w:rsidRPr="0090497F">
        <w:rPr>
          <w:rFonts w:ascii="Arial Narrow" w:hAnsi="Arial Narrow"/>
        </w:rPr>
        <w:t xml:space="preserve"> ad una gara tra gli offerenti, ai sensi dell’art.573 </w:t>
      </w:r>
      <w:proofErr w:type="spellStart"/>
      <w:r w:rsidR="008228B6" w:rsidRPr="0090497F">
        <w:rPr>
          <w:rFonts w:ascii="Arial Narrow" w:hAnsi="Arial Narrow"/>
        </w:rPr>
        <w:t>c.p.c.</w:t>
      </w:r>
      <w:proofErr w:type="spellEnd"/>
      <w:r w:rsidR="008228B6" w:rsidRPr="0090497F">
        <w:rPr>
          <w:rFonts w:ascii="Arial Narrow" w:hAnsi="Arial Narrow"/>
        </w:rPr>
        <w:t xml:space="preserve">, con il sistema dei rilanci minimi in misura pari </w:t>
      </w:r>
      <w:r w:rsidR="002B0A92">
        <w:rPr>
          <w:rFonts w:ascii="Arial Narrow" w:hAnsi="Arial Narrow"/>
        </w:rPr>
        <w:t xml:space="preserve">ad €. 500,00 </w:t>
      </w:r>
      <w:r w:rsidR="008228B6" w:rsidRPr="0090497F">
        <w:rPr>
          <w:rFonts w:ascii="Arial Narrow" w:hAnsi="Arial Narrow"/>
        </w:rPr>
        <w:t>in più al prezzo indicato dal maggior offerente manifestato entro i tre minuti.</w:t>
      </w:r>
    </w:p>
    <w:p w:rsidR="009D197B" w:rsidRPr="0090497F" w:rsidRDefault="009D197B" w:rsidP="009D197B">
      <w:pPr>
        <w:spacing w:line="360" w:lineRule="auto"/>
        <w:jc w:val="both"/>
        <w:rPr>
          <w:rFonts w:ascii="Arial Narrow" w:hAnsi="Arial Narrow"/>
        </w:rPr>
      </w:pPr>
    </w:p>
    <w:p w:rsidR="009D197B" w:rsidRPr="0090497F" w:rsidRDefault="009D197B" w:rsidP="009D197B">
      <w:pPr>
        <w:pStyle w:val="Default"/>
        <w:spacing w:line="360" w:lineRule="auto"/>
        <w:jc w:val="both"/>
        <w:rPr>
          <w:rFonts w:ascii="Arial Narrow" w:hAnsi="Arial Narrow" w:cs="Times New Roman"/>
        </w:rPr>
      </w:pPr>
      <w:r w:rsidRPr="0090497F">
        <w:rPr>
          <w:rFonts w:ascii="Arial Narrow" w:hAnsi="Arial Narrow" w:cs="Times New Roman"/>
        </w:rPr>
        <w:t>L’aggiudicatario</w:t>
      </w:r>
      <w:r w:rsidR="00FF2E13" w:rsidRPr="0090497F">
        <w:rPr>
          <w:rFonts w:ascii="Arial Narrow" w:hAnsi="Arial Narrow" w:cs="Times New Roman"/>
        </w:rPr>
        <w:t>,</w:t>
      </w:r>
      <w:r w:rsidRPr="0090497F">
        <w:rPr>
          <w:rFonts w:ascii="Arial Narrow" w:hAnsi="Arial Narrow" w:cs="Times New Roman"/>
        </w:rPr>
        <w:t xml:space="preserve"> nel più breve tempo possibile</w:t>
      </w:r>
      <w:r w:rsidR="00FF2E13" w:rsidRPr="0090497F">
        <w:rPr>
          <w:rFonts w:ascii="Arial Narrow" w:hAnsi="Arial Narrow" w:cs="Times New Roman"/>
        </w:rPr>
        <w:t>,</w:t>
      </w:r>
      <w:r w:rsidRPr="0090497F">
        <w:rPr>
          <w:rFonts w:ascii="Arial Narrow" w:hAnsi="Arial Narrow" w:cs="Times New Roman"/>
        </w:rPr>
        <w:t xml:space="preserve"> e</w:t>
      </w:r>
      <w:r w:rsidR="00FF2E13" w:rsidRPr="0090497F">
        <w:rPr>
          <w:rFonts w:ascii="Arial Narrow" w:hAnsi="Arial Narrow" w:cs="Times New Roman"/>
        </w:rPr>
        <w:t>,</w:t>
      </w:r>
      <w:r w:rsidRPr="0090497F">
        <w:rPr>
          <w:rFonts w:ascii="Arial Narrow" w:hAnsi="Arial Narrow" w:cs="Times New Roman"/>
        </w:rPr>
        <w:t xml:space="preserve"> comunque</w:t>
      </w:r>
      <w:r w:rsidR="00FF2E13" w:rsidRPr="0090497F">
        <w:rPr>
          <w:rFonts w:ascii="Arial Narrow" w:hAnsi="Arial Narrow" w:cs="Times New Roman"/>
        </w:rPr>
        <w:t>,</w:t>
      </w:r>
      <w:r w:rsidRPr="0090497F">
        <w:rPr>
          <w:rFonts w:ascii="Arial Narrow" w:hAnsi="Arial Narrow" w:cs="Times New Roman"/>
        </w:rPr>
        <w:t xml:space="preserve"> non oltre il termine di 30 giorni dalla data di definitiva aggiudicazione, salvo prorogh</w:t>
      </w:r>
      <w:r w:rsidR="002B0A92">
        <w:rPr>
          <w:rFonts w:ascii="Arial Narrow" w:hAnsi="Arial Narrow" w:cs="Times New Roman"/>
        </w:rPr>
        <w:t>e accordabili dalla Fondazione Casa di R</w:t>
      </w:r>
      <w:r w:rsidRPr="0090497F">
        <w:rPr>
          <w:rFonts w:ascii="Arial Narrow" w:hAnsi="Arial Narrow" w:cs="Times New Roman"/>
        </w:rPr>
        <w:t xml:space="preserve">iposo San Giovanni di Dio – Onlus per giustificati motivi, dovrà addivenire alla stipulazione del rogito di compravendita, con il contemporaneo versamento del prezzo. </w:t>
      </w:r>
    </w:p>
    <w:p w:rsidR="009D197B" w:rsidRPr="0090497F" w:rsidRDefault="009D197B" w:rsidP="009D197B">
      <w:pPr>
        <w:pStyle w:val="Default"/>
        <w:spacing w:line="360" w:lineRule="auto"/>
        <w:jc w:val="both"/>
        <w:rPr>
          <w:rFonts w:ascii="Arial Narrow" w:hAnsi="Arial Narrow" w:cs="Times New Roman"/>
        </w:rPr>
      </w:pPr>
      <w:r w:rsidRPr="0090497F">
        <w:rPr>
          <w:rFonts w:ascii="Arial Narrow" w:hAnsi="Arial Narrow" w:cs="Times New Roman"/>
        </w:rPr>
        <w:t>Gli oneri fiscali e le spese notarili e ogni altra spesa inerente direttamente o indirettamente alla presente procedura sono a carico dell’aggiudicatario.</w:t>
      </w:r>
    </w:p>
    <w:p w:rsidR="008228B6" w:rsidRPr="0090497F" w:rsidRDefault="009D197B" w:rsidP="009D197B">
      <w:pPr>
        <w:pStyle w:val="Default"/>
        <w:spacing w:line="360" w:lineRule="auto"/>
        <w:jc w:val="both"/>
        <w:rPr>
          <w:rFonts w:ascii="Arial Narrow" w:hAnsi="Arial Narrow" w:cs="Times New Roman"/>
        </w:rPr>
      </w:pPr>
      <w:r w:rsidRPr="0090497F">
        <w:rPr>
          <w:rFonts w:ascii="Arial Narrow" w:hAnsi="Arial Narrow" w:cs="Times New Roman"/>
        </w:rPr>
        <w:t xml:space="preserve">In caso di mancata stipulazione per colpa dell’aggiudicatario nel termine di cui sopra e salvo diversi accordi con la Fondazione, questo sarà dichiarato decaduto e diverrà aggiudicatario l’offerente che, tra gli altri, avrà presentato l’offerta più alta. </w:t>
      </w:r>
    </w:p>
    <w:p w:rsidR="009D197B" w:rsidRPr="0090497F" w:rsidRDefault="002B0A92" w:rsidP="009D197B">
      <w:pPr>
        <w:pStyle w:val="Default"/>
        <w:spacing w:line="360" w:lineRule="auto"/>
        <w:jc w:val="both"/>
        <w:rPr>
          <w:rFonts w:ascii="Arial Narrow" w:hAnsi="Arial Narrow" w:cs="Times New Roman"/>
        </w:rPr>
      </w:pPr>
      <w:r>
        <w:rPr>
          <w:rFonts w:ascii="Arial Narrow" w:hAnsi="Arial Narrow" w:cs="Times New Roman"/>
        </w:rPr>
        <w:t xml:space="preserve">In tal caso la Fondazione </w:t>
      </w:r>
      <w:r w:rsidR="009D197B" w:rsidRPr="0090497F">
        <w:rPr>
          <w:rFonts w:ascii="Arial Narrow" w:hAnsi="Arial Narrow" w:cs="Times New Roman"/>
        </w:rPr>
        <w:t>introiterà la cauzione versata dall’aggiudicatario dichiarato decaduto ai fini della partecipazione alla gara, fatte salve le ulteriori azioni in danno.</w:t>
      </w:r>
    </w:p>
    <w:p w:rsidR="009D197B" w:rsidRPr="0090497F" w:rsidRDefault="009D197B" w:rsidP="009D197B">
      <w:pPr>
        <w:pStyle w:val="Default"/>
        <w:spacing w:line="360" w:lineRule="auto"/>
        <w:jc w:val="both"/>
        <w:rPr>
          <w:rFonts w:ascii="Arial Narrow" w:hAnsi="Arial Narrow" w:cs="Times New Roman"/>
        </w:rPr>
      </w:pPr>
    </w:p>
    <w:p w:rsidR="008228B6" w:rsidRPr="0090497F" w:rsidRDefault="009D197B" w:rsidP="009D197B">
      <w:pPr>
        <w:pStyle w:val="Default"/>
        <w:spacing w:line="360" w:lineRule="auto"/>
        <w:jc w:val="both"/>
        <w:rPr>
          <w:rFonts w:ascii="Arial Narrow" w:hAnsi="Arial Narrow" w:cs="Times New Roman"/>
        </w:rPr>
      </w:pPr>
      <w:r w:rsidRPr="0090497F">
        <w:rPr>
          <w:rFonts w:ascii="Arial Narrow" w:hAnsi="Arial Narrow" w:cs="Times New Roman"/>
        </w:rPr>
        <w:t xml:space="preserve">Sono ammesse offerte per persona da nominare. </w:t>
      </w:r>
    </w:p>
    <w:p w:rsidR="009D197B" w:rsidRPr="0090497F" w:rsidRDefault="009D197B" w:rsidP="009D197B">
      <w:pPr>
        <w:pStyle w:val="Default"/>
        <w:spacing w:line="360" w:lineRule="auto"/>
        <w:jc w:val="both"/>
        <w:rPr>
          <w:rFonts w:ascii="Arial Narrow" w:hAnsi="Arial Narrow" w:cs="Times New Roman"/>
        </w:rPr>
      </w:pPr>
      <w:r w:rsidRPr="0090497F">
        <w:rPr>
          <w:rFonts w:ascii="Arial Narrow" w:hAnsi="Arial Narrow" w:cs="Times New Roman"/>
        </w:rPr>
        <w:t>In tal caso l'offerente può dichiarare la persona all'atto dell'aggiudicazione provvisoria, ovvero entro il termine di giorni tre decorrenti da tale data. Se la persona dichiarata è presente al momento dell'aggiudicazione, la dichiarazion</w:t>
      </w:r>
      <w:r w:rsidR="00FF2E13" w:rsidRPr="0090497F">
        <w:rPr>
          <w:rFonts w:ascii="Arial Narrow" w:hAnsi="Arial Narrow" w:cs="Times New Roman"/>
        </w:rPr>
        <w:t xml:space="preserve">e è da essa accettata apponendo </w:t>
      </w:r>
      <w:r w:rsidRPr="0090497F">
        <w:rPr>
          <w:rFonts w:ascii="Arial Narrow" w:hAnsi="Arial Narrow" w:cs="Times New Roman"/>
        </w:rPr>
        <w:t xml:space="preserve">la sua firma sul verbale d'incanto. </w:t>
      </w:r>
    </w:p>
    <w:p w:rsidR="009D197B" w:rsidRPr="0090497F" w:rsidRDefault="009D197B" w:rsidP="009D197B">
      <w:pPr>
        <w:spacing w:line="360" w:lineRule="auto"/>
        <w:jc w:val="both"/>
        <w:rPr>
          <w:rFonts w:ascii="Arial Narrow" w:hAnsi="Arial Narrow"/>
        </w:rPr>
      </w:pPr>
      <w:r w:rsidRPr="0090497F">
        <w:rPr>
          <w:rFonts w:ascii="Arial Narrow" w:hAnsi="Arial Narrow"/>
        </w:rPr>
        <w:t xml:space="preserve">Se la persona dichiarata non è presente, o la dichiarazione per parte dell'offerente non è fatta al momento dell'aggiudicazione, deve la persona dichiarata accettarla entro i tre giorni dall’aggiudicazione provvisoria, mediante atto pubblico o scrittura privata autenticata. In mancanza, oppure nel caso in cui la persona nominata non abbia i requisiti per l’ammissione alla gara, l’offerente sarà considerato come l’unico aggiudicatario. In ogni caso, comunque, l’offerente sarà sempre garante solidale della persona da nominare, anche dopo che è stata accettata la dichiarazione. </w:t>
      </w:r>
    </w:p>
    <w:p w:rsidR="009D197B" w:rsidRPr="0090497F" w:rsidRDefault="009D197B" w:rsidP="009D197B">
      <w:pPr>
        <w:spacing w:line="360" w:lineRule="auto"/>
        <w:jc w:val="both"/>
        <w:rPr>
          <w:rFonts w:ascii="Arial Narrow" w:hAnsi="Arial Narrow"/>
        </w:rPr>
      </w:pPr>
    </w:p>
    <w:p w:rsidR="009D197B" w:rsidRPr="0090497F" w:rsidRDefault="009D197B" w:rsidP="009D197B">
      <w:pPr>
        <w:spacing w:line="360" w:lineRule="auto"/>
        <w:jc w:val="both"/>
        <w:rPr>
          <w:rFonts w:ascii="Arial Narrow" w:hAnsi="Arial Narrow"/>
        </w:rPr>
      </w:pPr>
      <w:r w:rsidRPr="0090497F">
        <w:rPr>
          <w:rFonts w:ascii="Arial Narrow" w:hAnsi="Arial Narrow"/>
        </w:rPr>
        <w:t xml:space="preserve">È ammessa la partecipazione congiunta di più soggetti alla procedura di gara, i quali resteranno solidalmente obbligati. In tal caso tutti i soggetti dovranno possedere i requisiti richiesti per la partecipazione alla gara. </w:t>
      </w:r>
    </w:p>
    <w:p w:rsidR="009D197B" w:rsidRPr="0090497F" w:rsidRDefault="009D197B" w:rsidP="009D197B">
      <w:pPr>
        <w:spacing w:line="360" w:lineRule="auto"/>
        <w:jc w:val="both"/>
        <w:rPr>
          <w:rFonts w:ascii="Arial Narrow" w:hAnsi="Arial Narrow"/>
        </w:rPr>
      </w:pPr>
      <w:r w:rsidRPr="0090497F">
        <w:rPr>
          <w:rFonts w:ascii="Arial Narrow" w:hAnsi="Arial Narrow"/>
        </w:rPr>
        <w:lastRenderedPageBreak/>
        <w:t xml:space="preserve">A pena di esclusione, l’offerta economica dovrà essere sottoscritta da tutti i soggetti che partecipano congiuntamente. I soggetti offerenti dovranno inoltre indicare il nominativo del rappresentante e mandatario. In caso di aggiudicazione, l’alienazione avverrà in comunione indivisa a favore di tutti i soggetti offerenti. </w:t>
      </w:r>
    </w:p>
    <w:p w:rsidR="009D197B" w:rsidRPr="0090497F" w:rsidRDefault="009D197B" w:rsidP="009D197B">
      <w:pPr>
        <w:spacing w:line="360" w:lineRule="auto"/>
        <w:jc w:val="both"/>
        <w:rPr>
          <w:rFonts w:ascii="Arial Narrow" w:hAnsi="Arial Narrow"/>
        </w:rPr>
      </w:pPr>
    </w:p>
    <w:p w:rsidR="008228B6" w:rsidRPr="0090497F" w:rsidRDefault="008228B6" w:rsidP="008228B6">
      <w:pPr>
        <w:pStyle w:val="Default"/>
        <w:spacing w:line="360" w:lineRule="auto"/>
        <w:jc w:val="both"/>
        <w:rPr>
          <w:rFonts w:ascii="Arial Narrow" w:hAnsi="Arial Narrow" w:cs="Times New Roman"/>
        </w:rPr>
      </w:pPr>
      <w:r w:rsidRPr="0090497F">
        <w:rPr>
          <w:rFonts w:ascii="Arial Narrow" w:hAnsi="Arial Narrow" w:cs="Times New Roman"/>
        </w:rPr>
        <w:t>La vendita sarà fatta a corpo e non a misura, allo stesso titolo e nello stato e forma in cui i beni</w:t>
      </w:r>
      <w:r w:rsidR="002B0A92">
        <w:rPr>
          <w:rFonts w:ascii="Arial Narrow" w:hAnsi="Arial Narrow" w:cs="Times New Roman"/>
        </w:rPr>
        <w:t xml:space="preserve"> appartengono alla  Fondazione Casa di R</w:t>
      </w:r>
      <w:r w:rsidRPr="0090497F">
        <w:rPr>
          <w:rFonts w:ascii="Arial Narrow" w:hAnsi="Arial Narrow" w:cs="Times New Roman"/>
        </w:rPr>
        <w:t xml:space="preserve">iposo San Giovanni di Dio – Onlus , nella consistenza indicata e, inoltre, a norma dell’articolo 1488, secondo comma, del Codice Civile l’Ente venditore è esente dall’obbligo della garanzia perché la vendita sarà convenuta a rischio e pericolo del compratore. </w:t>
      </w:r>
    </w:p>
    <w:p w:rsidR="008228B6" w:rsidRPr="0090497F" w:rsidRDefault="008228B6" w:rsidP="008228B6">
      <w:pPr>
        <w:pStyle w:val="Default"/>
        <w:spacing w:line="360" w:lineRule="auto"/>
        <w:jc w:val="both"/>
        <w:rPr>
          <w:rFonts w:ascii="Arial Narrow" w:hAnsi="Arial Narrow" w:cs="Times New Roman"/>
        </w:rPr>
      </w:pPr>
      <w:r w:rsidRPr="0090497F">
        <w:rPr>
          <w:rFonts w:ascii="Arial Narrow" w:hAnsi="Arial Narrow" w:cs="Times New Roman"/>
        </w:rPr>
        <w:t xml:space="preserve">Tutte le operazioni catastali, ove previste, saranno da eseguire a cura e spese dell'aggiudicatario/aggiudicatari. </w:t>
      </w:r>
    </w:p>
    <w:p w:rsidR="008228B6" w:rsidRPr="0090497F" w:rsidRDefault="008228B6" w:rsidP="008228B6">
      <w:pPr>
        <w:pStyle w:val="Default"/>
        <w:spacing w:line="360" w:lineRule="auto"/>
        <w:jc w:val="both"/>
        <w:rPr>
          <w:rFonts w:ascii="Arial Narrow" w:hAnsi="Arial Narrow" w:cs="Times New Roman"/>
        </w:rPr>
      </w:pPr>
      <w:r w:rsidRPr="0090497F">
        <w:rPr>
          <w:rFonts w:ascii="Arial Narrow" w:hAnsi="Arial Narrow" w:cs="Times New Roman"/>
        </w:rPr>
        <w:t xml:space="preserve">Ogni spesa inerente e conseguente la compravendita, ivi comprese le imposte, le spese tecniche di accatastamento, notarili, anticipazioni colturali e quelle connesse all’intero espletamento d’asta incluse quelle di pubblicazione del bando, saranno a carico dell’acquirente o degli acquirenti, fatte salve a loro favore le agevolazioni applicabili al caso. </w:t>
      </w:r>
    </w:p>
    <w:p w:rsidR="008228B6" w:rsidRPr="0090497F" w:rsidRDefault="008228B6" w:rsidP="008228B6">
      <w:pPr>
        <w:pStyle w:val="Default"/>
        <w:spacing w:line="360" w:lineRule="auto"/>
        <w:jc w:val="both"/>
        <w:rPr>
          <w:rFonts w:ascii="Arial Narrow" w:hAnsi="Arial Narrow" w:cs="Times New Roman"/>
        </w:rPr>
      </w:pPr>
      <w:r w:rsidRPr="0090497F">
        <w:rPr>
          <w:rFonts w:ascii="Arial Narrow" w:hAnsi="Arial Narrow" w:cs="Times New Roman"/>
        </w:rPr>
        <w:t xml:space="preserve">La documentazione legale concernente la proprietà e disponibilità dell’immobile sarà prodotta se ed in quanto posseduta dall’Ente venditore. </w:t>
      </w:r>
    </w:p>
    <w:p w:rsidR="008228B6" w:rsidRPr="0090497F" w:rsidRDefault="008228B6" w:rsidP="008228B6">
      <w:pPr>
        <w:pStyle w:val="Default"/>
        <w:spacing w:line="360" w:lineRule="auto"/>
        <w:jc w:val="both"/>
        <w:rPr>
          <w:rFonts w:ascii="Arial Narrow" w:hAnsi="Arial Narrow" w:cs="Times New Roman"/>
        </w:rPr>
      </w:pPr>
      <w:r w:rsidRPr="0090497F">
        <w:rPr>
          <w:rFonts w:ascii="Arial Narrow" w:hAnsi="Arial Narrow" w:cs="Times New Roman"/>
        </w:rPr>
        <w:t xml:space="preserve">Non vi sarà luogo ad azione per lesione, né aumento o diminuzione di prezzo, per qualunque materiale errore nella descrizione dei beni posti in vendita o nella determinazione del prezzo d’asta, nell’indicazione della superficie, dei confini, eccedente la tolleranza stabilita dalla legge, dovendosi intendere come espressamente dichiarato dal concorrente di ben conoscere l’immobile nel suo valore e in tutte le sue parti e oneri. </w:t>
      </w:r>
    </w:p>
    <w:p w:rsidR="008228B6" w:rsidRPr="0090497F" w:rsidRDefault="008228B6" w:rsidP="008228B6">
      <w:pPr>
        <w:pStyle w:val="Default"/>
        <w:spacing w:line="360" w:lineRule="auto"/>
        <w:jc w:val="both"/>
        <w:rPr>
          <w:rFonts w:ascii="Arial Narrow" w:hAnsi="Arial Narrow" w:cs="Times New Roman"/>
        </w:rPr>
      </w:pPr>
    </w:p>
    <w:p w:rsidR="008228B6" w:rsidRPr="0090497F" w:rsidRDefault="008228B6" w:rsidP="008228B6">
      <w:pPr>
        <w:pStyle w:val="Default"/>
        <w:spacing w:line="360" w:lineRule="auto"/>
        <w:jc w:val="both"/>
        <w:rPr>
          <w:rFonts w:ascii="Arial Narrow" w:hAnsi="Arial Narrow" w:cs="Times New Roman"/>
        </w:rPr>
      </w:pPr>
      <w:r w:rsidRPr="0090497F">
        <w:rPr>
          <w:rFonts w:ascii="Arial Narrow" w:hAnsi="Arial Narrow" w:cs="Times New Roman"/>
        </w:rPr>
        <w:t xml:space="preserve">L’aggiudicatario, dal momento stesso dell’aggiudicazione, rimane vincolato alla pura e scrupolosa osservanza delle condizioni tutte di cui al presente avviso d’asta sotto pena di decadenza e della perdita del deposito a garanzia, oltre alla rifusione dei danni, restando in facoltà della Fondazione Casa di Riposo San Giovanni di Dio – Onlus  di procedere a nuovi atti d’asta a suo carico, rischio e responsabilità, mentre l’aggiudicazione non sarà impegnativa per la Fondazione casa di riposo San Giovanni di Dio – Onlus  procedente se non dopo aver verificato il possesso dei requisiti necessari per la partecipazione all'asta e la validità dell'offerta. </w:t>
      </w:r>
    </w:p>
    <w:p w:rsidR="00945686" w:rsidRPr="0090497F" w:rsidRDefault="00945686" w:rsidP="009208C3">
      <w:pPr>
        <w:pStyle w:val="Default"/>
        <w:spacing w:line="360" w:lineRule="auto"/>
        <w:jc w:val="both"/>
        <w:rPr>
          <w:rFonts w:ascii="Arial Narrow" w:hAnsi="Arial Narrow" w:cs="Times New Roman"/>
        </w:rPr>
      </w:pPr>
    </w:p>
    <w:p w:rsidR="008228B6" w:rsidRDefault="008228B6" w:rsidP="0090497F">
      <w:pPr>
        <w:spacing w:line="360" w:lineRule="auto"/>
        <w:jc w:val="both"/>
        <w:rPr>
          <w:rFonts w:ascii="Arial Narrow" w:hAnsi="Arial Narrow"/>
        </w:rPr>
      </w:pPr>
      <w:r w:rsidRPr="0090497F">
        <w:rPr>
          <w:rFonts w:ascii="Arial Narrow" w:hAnsi="Arial Narrow"/>
        </w:rPr>
        <w:t>Oltre alle modalità d’asta ed alle ulteriori condizioni descritte nel presente avviso, l’alienazione, in argomento, è regolata dalle vigenti normative e condizioni di legge.</w:t>
      </w:r>
    </w:p>
    <w:p w:rsidR="00622DE8" w:rsidRDefault="00622DE8" w:rsidP="0090497F">
      <w:pPr>
        <w:spacing w:line="360" w:lineRule="auto"/>
        <w:jc w:val="both"/>
        <w:rPr>
          <w:rFonts w:ascii="Arial Narrow" w:hAnsi="Arial Narrow"/>
        </w:rPr>
      </w:pPr>
    </w:p>
    <w:p w:rsidR="00B758B8" w:rsidRDefault="00B758B8" w:rsidP="00B758B8">
      <w:pPr>
        <w:pStyle w:val="Paragrafoelenco"/>
        <w:spacing w:after="0" w:line="360" w:lineRule="auto"/>
        <w:ind w:left="0"/>
        <w:jc w:val="center"/>
        <w:rPr>
          <w:rFonts w:ascii="Arial Narrow" w:eastAsia="Times New Roman" w:hAnsi="Arial Narrow" w:cs="Times New Roman"/>
          <w:b/>
          <w:sz w:val="28"/>
          <w:szCs w:val="24"/>
          <w:u w:val="single"/>
          <w:lang w:eastAsia="it-IT"/>
        </w:rPr>
      </w:pPr>
      <w:r>
        <w:rPr>
          <w:rFonts w:ascii="Arial Narrow" w:eastAsia="Times New Roman" w:hAnsi="Arial Narrow" w:cs="Times New Roman"/>
          <w:b/>
          <w:sz w:val="28"/>
          <w:szCs w:val="24"/>
          <w:u w:val="single"/>
          <w:lang w:eastAsia="it-IT"/>
        </w:rPr>
        <w:t xml:space="preserve">DISPONIBILIÀ  </w:t>
      </w:r>
      <w:r w:rsidRPr="008A3742">
        <w:rPr>
          <w:rFonts w:ascii="Arial Narrow" w:eastAsia="Times New Roman" w:hAnsi="Arial Narrow" w:cs="Times New Roman"/>
          <w:b/>
          <w:sz w:val="28"/>
          <w:szCs w:val="24"/>
          <w:u w:val="single"/>
          <w:lang w:eastAsia="it-IT"/>
        </w:rPr>
        <w:t>AFFITTO</w:t>
      </w:r>
      <w:r>
        <w:rPr>
          <w:rFonts w:ascii="Arial Narrow" w:eastAsia="Times New Roman" w:hAnsi="Arial Narrow" w:cs="Times New Roman"/>
          <w:b/>
          <w:sz w:val="28"/>
          <w:szCs w:val="24"/>
          <w:u w:val="single"/>
          <w:lang w:eastAsia="it-IT"/>
        </w:rPr>
        <w:t xml:space="preserve"> </w:t>
      </w:r>
      <w:r w:rsidRPr="008A3742">
        <w:rPr>
          <w:rFonts w:ascii="Arial Narrow" w:eastAsia="Times New Roman" w:hAnsi="Arial Narrow" w:cs="Times New Roman"/>
          <w:b/>
          <w:sz w:val="28"/>
          <w:szCs w:val="24"/>
          <w:u w:val="single"/>
          <w:lang w:eastAsia="it-IT"/>
        </w:rPr>
        <w:t xml:space="preserve"> IMMOBILI</w:t>
      </w:r>
      <w:r w:rsidR="00C17629">
        <w:rPr>
          <w:rFonts w:ascii="Arial Narrow" w:eastAsia="Times New Roman" w:hAnsi="Arial Narrow" w:cs="Times New Roman"/>
          <w:b/>
          <w:sz w:val="28"/>
          <w:szCs w:val="24"/>
          <w:u w:val="single"/>
          <w:lang w:eastAsia="it-IT"/>
        </w:rPr>
        <w:t>:</w:t>
      </w:r>
    </w:p>
    <w:p w:rsidR="00925E63" w:rsidRDefault="00925E63" w:rsidP="00B758B8">
      <w:pPr>
        <w:pStyle w:val="Paragrafoelenco"/>
        <w:spacing w:after="0" w:line="360" w:lineRule="auto"/>
        <w:ind w:left="0"/>
        <w:jc w:val="center"/>
        <w:rPr>
          <w:rFonts w:ascii="Arial Narrow" w:eastAsia="Times New Roman" w:hAnsi="Arial Narrow" w:cs="Times New Roman"/>
          <w:b/>
          <w:sz w:val="28"/>
          <w:szCs w:val="24"/>
          <w:u w:val="single"/>
          <w:lang w:eastAsia="it-IT"/>
        </w:rPr>
      </w:pPr>
      <w:r>
        <w:rPr>
          <w:rFonts w:ascii="Arial Narrow" w:eastAsia="Times New Roman" w:hAnsi="Arial Narrow" w:cs="Times New Roman"/>
          <w:b/>
          <w:sz w:val="28"/>
          <w:szCs w:val="24"/>
          <w:u w:val="single"/>
          <w:lang w:eastAsia="it-IT"/>
        </w:rPr>
        <w:t>SI CHIEDE MANIFESTAZIONE D’INTERESSE PER L’AFFITTO DEI SEGUENTI IMMOBILI</w:t>
      </w:r>
    </w:p>
    <w:p w:rsidR="00B758B8" w:rsidRPr="008A3742" w:rsidRDefault="00B758B8" w:rsidP="00B758B8">
      <w:pPr>
        <w:pStyle w:val="Paragrafoelenco"/>
        <w:spacing w:after="0" w:line="360" w:lineRule="auto"/>
        <w:ind w:left="0"/>
        <w:jc w:val="center"/>
        <w:rPr>
          <w:rFonts w:ascii="Arial Narrow" w:eastAsia="Times New Roman" w:hAnsi="Arial Narrow" w:cs="Times New Roman"/>
          <w:b/>
          <w:sz w:val="28"/>
          <w:szCs w:val="24"/>
          <w:u w:val="single"/>
          <w:lang w:eastAsia="it-IT"/>
        </w:rPr>
      </w:pPr>
    </w:p>
    <w:p w:rsidR="00B758B8" w:rsidRPr="0090497F" w:rsidRDefault="00B758B8" w:rsidP="00B758B8">
      <w:pPr>
        <w:pStyle w:val="Paragrafoelenco"/>
        <w:spacing w:after="0" w:line="360" w:lineRule="auto"/>
        <w:ind w:left="0"/>
        <w:jc w:val="both"/>
        <w:rPr>
          <w:rFonts w:ascii="Arial Narrow" w:hAnsi="Arial Narrow" w:cs="Times New Roman"/>
          <w:b/>
          <w:sz w:val="24"/>
          <w:szCs w:val="24"/>
          <w:u w:val="single"/>
        </w:rPr>
      </w:pPr>
      <w:r w:rsidRPr="0090497F">
        <w:rPr>
          <w:rFonts w:ascii="Arial Narrow" w:hAnsi="Arial Narrow"/>
          <w:b/>
          <w:sz w:val="24"/>
          <w:szCs w:val="24"/>
          <w:u w:val="single"/>
        </w:rPr>
        <w:lastRenderedPageBreak/>
        <w:t>LOTTO N</w:t>
      </w:r>
      <w:r w:rsidRPr="0090497F">
        <w:rPr>
          <w:rFonts w:ascii="Arial Narrow" w:hAnsi="Arial Narrow" w:cs="Times New Roman"/>
          <w:b/>
          <w:sz w:val="24"/>
          <w:szCs w:val="24"/>
          <w:u w:val="single"/>
        </w:rPr>
        <w:t xml:space="preserve">. </w:t>
      </w:r>
      <w:r w:rsidR="00925E63">
        <w:rPr>
          <w:rFonts w:ascii="Arial Narrow" w:hAnsi="Arial Narrow" w:cs="Times New Roman"/>
          <w:b/>
          <w:sz w:val="24"/>
          <w:szCs w:val="24"/>
          <w:u w:val="single"/>
        </w:rPr>
        <w:t>1</w:t>
      </w:r>
      <w:r w:rsidRPr="0090497F">
        <w:rPr>
          <w:rFonts w:ascii="Arial Narrow" w:hAnsi="Arial Narrow" w:cs="Times New Roman"/>
          <w:b/>
          <w:sz w:val="24"/>
          <w:szCs w:val="24"/>
          <w:u w:val="single"/>
        </w:rPr>
        <w:t>:</w:t>
      </w:r>
    </w:p>
    <w:p w:rsidR="00B758B8" w:rsidRPr="0090497F" w:rsidRDefault="00B758B8" w:rsidP="00B758B8">
      <w:pPr>
        <w:pStyle w:val="Paragrafoelenco"/>
        <w:spacing w:after="0" w:line="360" w:lineRule="auto"/>
        <w:ind w:left="0"/>
        <w:jc w:val="both"/>
        <w:rPr>
          <w:rFonts w:ascii="Arial Narrow" w:hAnsi="Arial Narrow" w:cs="Times New Roman"/>
          <w:sz w:val="24"/>
          <w:szCs w:val="24"/>
        </w:rPr>
      </w:pPr>
      <w:r w:rsidRPr="008371B7">
        <w:rPr>
          <w:rFonts w:ascii="Arial Narrow" w:hAnsi="Arial Narrow" w:cs="Times New Roman"/>
          <w:sz w:val="24"/>
          <w:szCs w:val="24"/>
        </w:rPr>
        <w:t>LOCAZIONE</w:t>
      </w:r>
      <w:r w:rsidRPr="00F71540">
        <w:rPr>
          <w:rFonts w:ascii="Arial Narrow" w:hAnsi="Arial Narrow" w:cs="Times New Roman"/>
          <w:sz w:val="24"/>
          <w:szCs w:val="24"/>
        </w:rPr>
        <w:t xml:space="preserve"> </w:t>
      </w:r>
      <w:r w:rsidRPr="0090497F">
        <w:rPr>
          <w:rFonts w:ascii="Arial Narrow" w:hAnsi="Arial Narrow" w:cs="Times New Roman"/>
          <w:sz w:val="24"/>
          <w:szCs w:val="24"/>
        </w:rPr>
        <w:t xml:space="preserve">del Locale a piano terra, di circa mq 43, con accesso dal civico otto (8) di Via Municipio, costituito da due vani ad uso abitativo, con annesso </w:t>
      </w:r>
      <w:proofErr w:type="spellStart"/>
      <w:r w:rsidRPr="0090497F">
        <w:rPr>
          <w:rFonts w:ascii="Arial Narrow" w:hAnsi="Arial Narrow" w:cs="Times New Roman"/>
          <w:sz w:val="24"/>
          <w:szCs w:val="24"/>
        </w:rPr>
        <w:t>w.c</w:t>
      </w:r>
      <w:proofErr w:type="spellEnd"/>
      <w:r w:rsidRPr="0090497F">
        <w:rPr>
          <w:rFonts w:ascii="Arial Narrow" w:hAnsi="Arial Narrow" w:cs="Times New Roman"/>
          <w:sz w:val="24"/>
          <w:szCs w:val="24"/>
        </w:rPr>
        <w:t>.. Presenta struttura in muratura con volta a crociera. In normale stato manutentivo. Risulta attualmente occupato senza titolo.</w:t>
      </w:r>
      <w:r>
        <w:rPr>
          <w:rFonts w:ascii="Arial Narrow" w:hAnsi="Arial Narrow" w:cs="Times New Roman"/>
          <w:sz w:val="24"/>
          <w:szCs w:val="24"/>
        </w:rPr>
        <w:t xml:space="preserve"> La Fondazione ha attivato le procedure per lo sgombero.</w:t>
      </w:r>
    </w:p>
    <w:p w:rsidR="00B758B8" w:rsidRPr="0090497F" w:rsidRDefault="00B758B8" w:rsidP="00B758B8">
      <w:pPr>
        <w:pStyle w:val="Paragrafoelenco"/>
        <w:spacing w:after="0" w:line="360" w:lineRule="auto"/>
        <w:ind w:left="0"/>
        <w:jc w:val="both"/>
        <w:rPr>
          <w:rFonts w:ascii="Arial Narrow" w:hAnsi="Arial Narrow" w:cs="Times New Roman"/>
          <w:sz w:val="24"/>
          <w:szCs w:val="24"/>
        </w:rPr>
      </w:pPr>
      <w:r w:rsidRPr="0090497F">
        <w:rPr>
          <w:rFonts w:ascii="Arial Narrow" w:hAnsi="Arial Narrow" w:cs="Times New Roman"/>
          <w:sz w:val="24"/>
          <w:szCs w:val="24"/>
        </w:rPr>
        <w:t>Censito nel Catasto Fabbricati del Comune di Troia al:</w:t>
      </w:r>
    </w:p>
    <w:p w:rsidR="00B758B8" w:rsidRPr="0090497F" w:rsidRDefault="00B758B8" w:rsidP="00B758B8">
      <w:pPr>
        <w:pStyle w:val="Paragrafoelenco"/>
        <w:numPr>
          <w:ilvl w:val="0"/>
          <w:numId w:val="8"/>
        </w:numPr>
        <w:spacing w:after="0" w:line="360" w:lineRule="auto"/>
        <w:jc w:val="both"/>
        <w:rPr>
          <w:rFonts w:ascii="Arial Narrow" w:hAnsi="Arial Narrow" w:cs="Times New Roman"/>
          <w:sz w:val="24"/>
          <w:szCs w:val="24"/>
        </w:rPr>
      </w:pPr>
      <w:r w:rsidRPr="0090497F">
        <w:rPr>
          <w:rFonts w:ascii="Arial Narrow" w:hAnsi="Arial Narrow" w:cs="Times New Roman"/>
          <w:sz w:val="24"/>
          <w:szCs w:val="24"/>
        </w:rPr>
        <w:t xml:space="preserve">Foglio 47 </w:t>
      </w:r>
      <w:proofErr w:type="spellStart"/>
      <w:r w:rsidRPr="0090497F">
        <w:rPr>
          <w:rFonts w:ascii="Arial Narrow" w:hAnsi="Arial Narrow" w:cs="Times New Roman"/>
          <w:sz w:val="24"/>
          <w:szCs w:val="24"/>
        </w:rPr>
        <w:t>P.lla</w:t>
      </w:r>
      <w:proofErr w:type="spellEnd"/>
      <w:r w:rsidRPr="0090497F">
        <w:rPr>
          <w:rFonts w:ascii="Arial Narrow" w:hAnsi="Arial Narrow" w:cs="Times New Roman"/>
          <w:sz w:val="24"/>
          <w:szCs w:val="24"/>
        </w:rPr>
        <w:t xml:space="preserve"> 128 - Sub. 4, Via Municipio n. 8, Piano T, Categoria A/4, Classe 3, Vani 2, Superficie Catastale totale mq 55, R.C. €. 144,61.</w:t>
      </w:r>
    </w:p>
    <w:p w:rsidR="00B758B8" w:rsidRPr="0090497F" w:rsidRDefault="00B758B8" w:rsidP="00B758B8">
      <w:pPr>
        <w:spacing w:line="360" w:lineRule="auto"/>
        <w:jc w:val="both"/>
        <w:rPr>
          <w:rFonts w:ascii="Arial Narrow" w:hAnsi="Arial Narrow"/>
          <w:b/>
          <w:u w:val="single"/>
        </w:rPr>
      </w:pPr>
    </w:p>
    <w:p w:rsidR="00B758B8" w:rsidRDefault="00B758B8" w:rsidP="00B758B8">
      <w:pPr>
        <w:spacing w:line="360" w:lineRule="auto"/>
        <w:jc w:val="both"/>
        <w:rPr>
          <w:rFonts w:ascii="Arial Narrow" w:hAnsi="Arial Narrow"/>
          <w:b/>
          <w:u w:val="single"/>
        </w:rPr>
      </w:pPr>
      <w:r w:rsidRPr="0090497F">
        <w:rPr>
          <w:rFonts w:ascii="Arial Narrow" w:hAnsi="Arial Narrow"/>
          <w:b/>
          <w:u w:val="single"/>
        </w:rPr>
        <w:t xml:space="preserve">PREZZO BASE: </w:t>
      </w:r>
      <w:r>
        <w:rPr>
          <w:rFonts w:ascii="Arial Narrow" w:hAnsi="Arial Narrow"/>
          <w:b/>
          <w:u w:val="single"/>
        </w:rPr>
        <w:t>DA CONCORDARE CON L'AMMINISTRAZIONE</w:t>
      </w:r>
    </w:p>
    <w:p w:rsidR="00B758B8" w:rsidRDefault="00B758B8" w:rsidP="00B758B8">
      <w:pPr>
        <w:spacing w:line="360" w:lineRule="auto"/>
        <w:jc w:val="both"/>
        <w:rPr>
          <w:rFonts w:ascii="Arial Narrow" w:hAnsi="Arial Narrow"/>
          <w:b/>
        </w:rPr>
      </w:pPr>
    </w:p>
    <w:p w:rsidR="00B758B8" w:rsidRPr="008371B7" w:rsidRDefault="00B758B8" w:rsidP="00B758B8">
      <w:pPr>
        <w:spacing w:line="360" w:lineRule="auto"/>
        <w:jc w:val="both"/>
        <w:rPr>
          <w:rFonts w:ascii="Arial Narrow" w:hAnsi="Arial Narrow"/>
          <w:b/>
          <w:u w:val="single"/>
        </w:rPr>
      </w:pPr>
      <w:r w:rsidRPr="008371B7">
        <w:rPr>
          <w:rFonts w:ascii="Arial Narrow" w:hAnsi="Arial Narrow"/>
          <w:b/>
          <w:u w:val="single"/>
        </w:rPr>
        <w:t>LOTTO N.</w:t>
      </w:r>
      <w:r w:rsidR="00925E63">
        <w:rPr>
          <w:rFonts w:ascii="Arial Narrow" w:hAnsi="Arial Narrow"/>
          <w:b/>
          <w:u w:val="single"/>
        </w:rPr>
        <w:t xml:space="preserve"> 2</w:t>
      </w:r>
      <w:r w:rsidRPr="008371B7">
        <w:rPr>
          <w:rFonts w:ascii="Arial Narrow" w:hAnsi="Arial Narrow"/>
          <w:b/>
          <w:u w:val="single"/>
        </w:rPr>
        <w:t xml:space="preserve">: </w:t>
      </w:r>
    </w:p>
    <w:p w:rsidR="00B758B8" w:rsidRPr="008371B7" w:rsidRDefault="00B758B8" w:rsidP="00B758B8">
      <w:pPr>
        <w:spacing w:line="360" w:lineRule="auto"/>
        <w:jc w:val="both"/>
        <w:rPr>
          <w:rFonts w:ascii="Arial Narrow" w:hAnsi="Arial Narrow" w:cs="Courier New"/>
        </w:rPr>
      </w:pPr>
      <w:r w:rsidRPr="008371B7">
        <w:rPr>
          <w:rFonts w:ascii="Arial Narrow" w:hAnsi="Arial Narrow"/>
        </w:rPr>
        <w:t xml:space="preserve">LOCAZIONE di Locale a piano terra, con accesso dal civico tre (3) di Via Ospedale, </w:t>
      </w:r>
      <w:r w:rsidRPr="008371B7">
        <w:rPr>
          <w:rFonts w:ascii="Arial Narrow" w:hAnsi="Arial Narrow" w:cs="Courier New"/>
        </w:rPr>
        <w:t xml:space="preserve">la superficie dell’unità immobiliare è di 40 mq comprensiva di parte della muratura perimetrale; </w:t>
      </w:r>
    </w:p>
    <w:p w:rsidR="00B758B8" w:rsidRPr="008371B7" w:rsidRDefault="00B758B8" w:rsidP="00B758B8">
      <w:pPr>
        <w:pStyle w:val="Paragrafoelenco"/>
        <w:spacing w:after="0" w:line="360" w:lineRule="auto"/>
        <w:ind w:left="0"/>
        <w:jc w:val="both"/>
        <w:rPr>
          <w:rFonts w:ascii="Arial Narrow" w:hAnsi="Arial Narrow" w:cs="Times New Roman"/>
          <w:sz w:val="24"/>
          <w:szCs w:val="24"/>
        </w:rPr>
      </w:pPr>
      <w:r w:rsidRPr="008371B7">
        <w:rPr>
          <w:rFonts w:ascii="Arial Narrow" w:hAnsi="Arial Narrow" w:cs="Times New Roman"/>
          <w:sz w:val="24"/>
          <w:szCs w:val="24"/>
        </w:rPr>
        <w:t>Censito nel Catasto Fabbricati del Comune di Troia al:</w:t>
      </w:r>
    </w:p>
    <w:p w:rsidR="00B758B8" w:rsidRPr="008371B7" w:rsidRDefault="00B758B8" w:rsidP="00B758B8">
      <w:pPr>
        <w:pStyle w:val="Paragrafoelenco"/>
        <w:numPr>
          <w:ilvl w:val="0"/>
          <w:numId w:val="8"/>
        </w:numPr>
        <w:spacing w:line="360" w:lineRule="auto"/>
        <w:jc w:val="both"/>
        <w:rPr>
          <w:rFonts w:ascii="Arial Narrow" w:hAnsi="Arial Narrow"/>
          <w:sz w:val="24"/>
          <w:szCs w:val="24"/>
        </w:rPr>
      </w:pPr>
      <w:r w:rsidRPr="008371B7">
        <w:rPr>
          <w:rFonts w:ascii="Arial Narrow" w:hAnsi="Arial Narrow"/>
          <w:sz w:val="24"/>
          <w:szCs w:val="24"/>
        </w:rPr>
        <w:t xml:space="preserve">Foglio 47 </w:t>
      </w:r>
      <w:proofErr w:type="spellStart"/>
      <w:r w:rsidRPr="008371B7">
        <w:rPr>
          <w:rFonts w:ascii="Arial Narrow" w:hAnsi="Arial Narrow"/>
          <w:sz w:val="24"/>
          <w:szCs w:val="24"/>
        </w:rPr>
        <w:t>P.lla</w:t>
      </w:r>
      <w:proofErr w:type="spellEnd"/>
      <w:r w:rsidRPr="008371B7">
        <w:rPr>
          <w:rFonts w:ascii="Arial Narrow" w:hAnsi="Arial Narrow"/>
          <w:sz w:val="24"/>
          <w:szCs w:val="24"/>
        </w:rPr>
        <w:t xml:space="preserve"> 128 - Sub. 26, Via Ospedale n. 3, Piano Terra, Categoria C/2, Classe 3, consistenza 29 mq, R.C. € 98.33</w:t>
      </w:r>
    </w:p>
    <w:p w:rsidR="00B758B8" w:rsidRDefault="00B758B8" w:rsidP="00B758B8">
      <w:pPr>
        <w:pStyle w:val="Paragrafoelenco"/>
        <w:spacing w:line="360" w:lineRule="auto"/>
        <w:ind w:left="0"/>
        <w:jc w:val="both"/>
        <w:rPr>
          <w:rFonts w:ascii="Arial Narrow" w:hAnsi="Arial Narrow"/>
          <w:sz w:val="24"/>
          <w:szCs w:val="24"/>
        </w:rPr>
      </w:pPr>
    </w:p>
    <w:p w:rsidR="00B758B8" w:rsidRDefault="00B758B8" w:rsidP="00B758B8">
      <w:pPr>
        <w:pStyle w:val="Paragrafoelenco"/>
        <w:spacing w:line="360" w:lineRule="auto"/>
        <w:ind w:left="0"/>
        <w:jc w:val="both"/>
        <w:rPr>
          <w:rFonts w:ascii="Arial Narrow" w:hAnsi="Arial Narrow"/>
          <w:b/>
          <w:sz w:val="24"/>
          <w:u w:val="single"/>
        </w:rPr>
      </w:pPr>
      <w:r w:rsidRPr="00F71540">
        <w:rPr>
          <w:rFonts w:ascii="Arial Narrow" w:hAnsi="Arial Narrow"/>
          <w:b/>
          <w:sz w:val="24"/>
          <w:u w:val="single"/>
        </w:rPr>
        <w:t>PREZZO BASE</w:t>
      </w:r>
      <w:r w:rsidRPr="00CC235A">
        <w:rPr>
          <w:rFonts w:ascii="Arial Narrow" w:hAnsi="Arial Narrow"/>
          <w:b/>
          <w:sz w:val="24"/>
          <w:u w:val="single"/>
        </w:rPr>
        <w:t>: DA CONCORDARE CON L'AMMINISTRAZIONE</w:t>
      </w:r>
      <w:r w:rsidRPr="00CC235A">
        <w:rPr>
          <w:rFonts w:ascii="Arial Narrow" w:hAnsi="Arial Narrow"/>
          <w:b/>
          <w:sz w:val="28"/>
          <w:u w:val="single"/>
        </w:rPr>
        <w:t xml:space="preserve">. </w:t>
      </w:r>
    </w:p>
    <w:p w:rsidR="00925E63" w:rsidRDefault="00925E63" w:rsidP="00B758B8">
      <w:pPr>
        <w:spacing w:line="360" w:lineRule="auto"/>
        <w:jc w:val="both"/>
        <w:rPr>
          <w:rFonts w:ascii="Arial Narrow" w:hAnsi="Arial Narrow"/>
          <w:b/>
          <w:u w:val="single"/>
        </w:rPr>
      </w:pPr>
    </w:p>
    <w:p w:rsidR="00B758B8" w:rsidRPr="008371B7" w:rsidRDefault="00B758B8" w:rsidP="00B758B8">
      <w:pPr>
        <w:spacing w:line="360" w:lineRule="auto"/>
        <w:jc w:val="both"/>
        <w:rPr>
          <w:rFonts w:ascii="Arial Narrow" w:hAnsi="Arial Narrow"/>
          <w:b/>
          <w:u w:val="single"/>
        </w:rPr>
      </w:pPr>
      <w:r w:rsidRPr="008371B7">
        <w:rPr>
          <w:rFonts w:ascii="Arial Narrow" w:hAnsi="Arial Narrow"/>
          <w:b/>
          <w:u w:val="single"/>
        </w:rPr>
        <w:t xml:space="preserve">LOTTO N. </w:t>
      </w:r>
      <w:r w:rsidR="00925E63">
        <w:rPr>
          <w:rFonts w:ascii="Arial Narrow" w:hAnsi="Arial Narrow"/>
          <w:b/>
          <w:u w:val="single"/>
        </w:rPr>
        <w:t>3</w:t>
      </w:r>
      <w:r w:rsidRPr="008371B7">
        <w:rPr>
          <w:rFonts w:ascii="Arial Narrow" w:hAnsi="Arial Narrow"/>
          <w:b/>
          <w:u w:val="single"/>
        </w:rPr>
        <w:t>:</w:t>
      </w:r>
    </w:p>
    <w:p w:rsidR="00B758B8" w:rsidRPr="008371B7" w:rsidRDefault="00B758B8" w:rsidP="00B758B8">
      <w:pPr>
        <w:spacing w:line="360" w:lineRule="auto"/>
        <w:jc w:val="both"/>
        <w:rPr>
          <w:rFonts w:ascii="Arial Narrow" w:hAnsi="Arial Narrow"/>
        </w:rPr>
      </w:pPr>
      <w:r w:rsidRPr="008371B7">
        <w:rPr>
          <w:rFonts w:ascii="Arial Narrow" w:hAnsi="Arial Narrow"/>
        </w:rPr>
        <w:t>LOCAZIONE di Locale a piano terra, con accesso dal civico sette (7) di Via Ospedale, l</w:t>
      </w:r>
      <w:r w:rsidRPr="008371B7">
        <w:rPr>
          <w:rFonts w:ascii="Arial Narrow" w:hAnsi="Arial Narrow" w:cs="Courier New"/>
        </w:rPr>
        <w:t>a superficie dell’unità</w:t>
      </w:r>
      <w:r w:rsidRPr="008371B7">
        <w:rPr>
          <w:rFonts w:ascii="Arial Narrow" w:hAnsi="Arial Narrow"/>
        </w:rPr>
        <w:t xml:space="preserve"> </w:t>
      </w:r>
      <w:r w:rsidRPr="008371B7">
        <w:rPr>
          <w:rFonts w:ascii="Arial Narrow" w:hAnsi="Arial Narrow" w:cs="Courier New"/>
        </w:rPr>
        <w:t>immobiliare è di 45 mq comprensiva della muratura perimetrale;</w:t>
      </w:r>
    </w:p>
    <w:p w:rsidR="00B758B8" w:rsidRPr="008371B7" w:rsidRDefault="00B758B8" w:rsidP="00B758B8">
      <w:pPr>
        <w:pStyle w:val="Paragrafoelenco"/>
        <w:spacing w:after="0" w:line="360" w:lineRule="auto"/>
        <w:ind w:left="0"/>
        <w:jc w:val="both"/>
        <w:rPr>
          <w:rFonts w:ascii="Arial Narrow" w:hAnsi="Arial Narrow" w:cs="Times New Roman"/>
          <w:sz w:val="24"/>
          <w:szCs w:val="24"/>
        </w:rPr>
      </w:pPr>
      <w:r w:rsidRPr="008371B7">
        <w:rPr>
          <w:rFonts w:ascii="Arial Narrow" w:hAnsi="Arial Narrow" w:cs="Times New Roman"/>
          <w:sz w:val="24"/>
          <w:szCs w:val="24"/>
        </w:rPr>
        <w:t>Censito nel Catasto Fabbricati del Comune di Troia al:</w:t>
      </w:r>
    </w:p>
    <w:p w:rsidR="00B758B8" w:rsidRPr="008371B7" w:rsidRDefault="00B758B8" w:rsidP="00B758B8">
      <w:pPr>
        <w:pStyle w:val="Paragrafoelenco"/>
        <w:numPr>
          <w:ilvl w:val="0"/>
          <w:numId w:val="8"/>
        </w:numPr>
        <w:spacing w:line="360" w:lineRule="auto"/>
        <w:jc w:val="both"/>
        <w:rPr>
          <w:rFonts w:ascii="Arial Narrow" w:hAnsi="Arial Narrow"/>
          <w:sz w:val="24"/>
          <w:szCs w:val="24"/>
        </w:rPr>
      </w:pPr>
      <w:r w:rsidRPr="008371B7">
        <w:rPr>
          <w:rFonts w:ascii="Arial Narrow" w:hAnsi="Arial Narrow"/>
          <w:sz w:val="24"/>
          <w:szCs w:val="24"/>
        </w:rPr>
        <w:t xml:space="preserve">Foglio 47 </w:t>
      </w:r>
      <w:proofErr w:type="spellStart"/>
      <w:r w:rsidRPr="008371B7">
        <w:rPr>
          <w:rFonts w:ascii="Arial Narrow" w:hAnsi="Arial Narrow"/>
          <w:sz w:val="24"/>
          <w:szCs w:val="24"/>
        </w:rPr>
        <w:t>P.lla</w:t>
      </w:r>
      <w:proofErr w:type="spellEnd"/>
      <w:r w:rsidRPr="008371B7">
        <w:rPr>
          <w:rFonts w:ascii="Arial Narrow" w:hAnsi="Arial Narrow"/>
          <w:sz w:val="24"/>
          <w:szCs w:val="24"/>
        </w:rPr>
        <w:t xml:space="preserve"> 128 - Sub. 1, Via Ospedale n. 7, Piano Terra, Categoria A/4, Classe 2, consistenza 1.5 vani, R.C. € 92.96</w:t>
      </w:r>
    </w:p>
    <w:p w:rsidR="00B758B8" w:rsidRDefault="00B758B8" w:rsidP="00B758B8">
      <w:pPr>
        <w:pStyle w:val="Paragrafoelenco"/>
        <w:spacing w:line="360" w:lineRule="auto"/>
        <w:ind w:left="0"/>
        <w:jc w:val="both"/>
        <w:rPr>
          <w:rFonts w:ascii="Arial Narrow" w:hAnsi="Arial Narrow"/>
          <w:b/>
          <w:sz w:val="24"/>
          <w:u w:val="single"/>
        </w:rPr>
      </w:pPr>
    </w:p>
    <w:p w:rsidR="00B758B8" w:rsidRDefault="00B758B8" w:rsidP="00B758B8">
      <w:pPr>
        <w:pStyle w:val="Paragrafoelenco"/>
        <w:spacing w:line="360" w:lineRule="auto"/>
        <w:ind w:left="0"/>
        <w:jc w:val="both"/>
        <w:rPr>
          <w:rFonts w:ascii="Arial Narrow" w:hAnsi="Arial Narrow"/>
          <w:b/>
          <w:sz w:val="24"/>
          <w:u w:val="single"/>
        </w:rPr>
      </w:pPr>
      <w:r w:rsidRPr="00F71540">
        <w:rPr>
          <w:rFonts w:ascii="Arial Narrow" w:hAnsi="Arial Narrow"/>
          <w:b/>
          <w:sz w:val="24"/>
          <w:u w:val="single"/>
        </w:rPr>
        <w:t>PREZZO BASE</w:t>
      </w:r>
      <w:r w:rsidRPr="00CC235A">
        <w:rPr>
          <w:rFonts w:ascii="Arial Narrow" w:hAnsi="Arial Narrow"/>
          <w:b/>
          <w:sz w:val="24"/>
          <w:u w:val="single"/>
        </w:rPr>
        <w:t>: DA CONCORDARE CON L'AMMINISTRAZIONE</w:t>
      </w:r>
      <w:r w:rsidRPr="00CC235A">
        <w:rPr>
          <w:rFonts w:ascii="Arial Narrow" w:hAnsi="Arial Narrow"/>
          <w:b/>
          <w:sz w:val="28"/>
          <w:u w:val="single"/>
        </w:rPr>
        <w:t xml:space="preserve">. </w:t>
      </w:r>
    </w:p>
    <w:p w:rsidR="00B758B8" w:rsidRPr="00E56A12" w:rsidRDefault="00B758B8" w:rsidP="00B758B8">
      <w:pPr>
        <w:spacing w:line="360" w:lineRule="auto"/>
        <w:jc w:val="both"/>
        <w:rPr>
          <w:rFonts w:ascii="Arial Narrow" w:hAnsi="Arial Narrow"/>
          <w:b/>
          <w:highlight w:val="yellow"/>
          <w:u w:val="single"/>
        </w:rPr>
      </w:pPr>
    </w:p>
    <w:p w:rsidR="00B758B8" w:rsidRPr="008371B7" w:rsidRDefault="00B758B8" w:rsidP="00B758B8">
      <w:pPr>
        <w:spacing w:line="360" w:lineRule="auto"/>
        <w:jc w:val="both"/>
        <w:rPr>
          <w:rFonts w:ascii="Arial Narrow" w:hAnsi="Arial Narrow"/>
          <w:u w:val="single"/>
        </w:rPr>
      </w:pPr>
      <w:r w:rsidRPr="008371B7">
        <w:rPr>
          <w:rFonts w:ascii="Arial Narrow" w:hAnsi="Arial Narrow"/>
          <w:b/>
          <w:u w:val="single"/>
        </w:rPr>
        <w:t xml:space="preserve">LOTTO N. </w:t>
      </w:r>
      <w:r w:rsidR="00925E63">
        <w:rPr>
          <w:rFonts w:ascii="Arial Narrow" w:hAnsi="Arial Narrow"/>
          <w:b/>
          <w:u w:val="single"/>
        </w:rPr>
        <w:t>4</w:t>
      </w:r>
      <w:r w:rsidRPr="008371B7">
        <w:rPr>
          <w:rFonts w:ascii="Arial Narrow" w:hAnsi="Arial Narrow"/>
          <w:b/>
          <w:u w:val="single"/>
        </w:rPr>
        <w:t>:</w:t>
      </w:r>
    </w:p>
    <w:p w:rsidR="00B758B8" w:rsidRPr="008371B7" w:rsidRDefault="00B758B8" w:rsidP="00B758B8">
      <w:pPr>
        <w:spacing w:line="360" w:lineRule="auto"/>
        <w:jc w:val="both"/>
        <w:rPr>
          <w:rFonts w:ascii="Arial Narrow" w:hAnsi="Arial Narrow" w:cs="Courier New"/>
        </w:rPr>
      </w:pPr>
      <w:r w:rsidRPr="008371B7">
        <w:rPr>
          <w:rFonts w:ascii="Arial Narrow" w:hAnsi="Arial Narrow"/>
        </w:rPr>
        <w:t>LOCAZIONE di Locale a piano terra, con accesso dal civico nove (9) di Via Ospedale, la</w:t>
      </w:r>
      <w:r w:rsidRPr="008371B7">
        <w:rPr>
          <w:rFonts w:ascii="Arial Narrow" w:hAnsi="Arial Narrow" w:cs="Courier New"/>
        </w:rPr>
        <w:t xml:space="preserve"> superficie dell’unità immobiliare è di 60 mq comprensiva della muratura perimetrale;</w:t>
      </w:r>
    </w:p>
    <w:p w:rsidR="00B758B8" w:rsidRPr="008371B7" w:rsidRDefault="00B758B8" w:rsidP="00B758B8">
      <w:pPr>
        <w:pStyle w:val="Paragrafoelenco"/>
        <w:spacing w:after="0" w:line="360" w:lineRule="auto"/>
        <w:ind w:left="0"/>
        <w:jc w:val="both"/>
        <w:rPr>
          <w:rFonts w:ascii="Arial Narrow" w:hAnsi="Arial Narrow" w:cs="Times New Roman"/>
          <w:sz w:val="24"/>
          <w:szCs w:val="24"/>
        </w:rPr>
      </w:pPr>
      <w:r w:rsidRPr="008371B7">
        <w:rPr>
          <w:rFonts w:ascii="Arial Narrow" w:hAnsi="Arial Narrow" w:cs="Times New Roman"/>
          <w:sz w:val="24"/>
          <w:szCs w:val="24"/>
        </w:rPr>
        <w:t>Censito nel Catasto Fabbricati del Comune di Troia al:</w:t>
      </w:r>
    </w:p>
    <w:p w:rsidR="00B758B8" w:rsidRPr="008371B7" w:rsidRDefault="00B758B8" w:rsidP="00B758B8">
      <w:pPr>
        <w:pStyle w:val="Paragrafoelenco"/>
        <w:numPr>
          <w:ilvl w:val="0"/>
          <w:numId w:val="8"/>
        </w:numPr>
        <w:spacing w:line="360" w:lineRule="auto"/>
        <w:jc w:val="both"/>
        <w:rPr>
          <w:rFonts w:ascii="Arial Narrow" w:hAnsi="Arial Narrow"/>
          <w:sz w:val="24"/>
          <w:szCs w:val="24"/>
        </w:rPr>
      </w:pPr>
      <w:r w:rsidRPr="008371B7">
        <w:rPr>
          <w:rFonts w:ascii="Arial Narrow" w:hAnsi="Arial Narrow"/>
          <w:sz w:val="24"/>
          <w:szCs w:val="24"/>
        </w:rPr>
        <w:lastRenderedPageBreak/>
        <w:t xml:space="preserve">Foglio 47 </w:t>
      </w:r>
      <w:proofErr w:type="spellStart"/>
      <w:r w:rsidRPr="008371B7">
        <w:rPr>
          <w:rFonts w:ascii="Arial Narrow" w:hAnsi="Arial Narrow"/>
          <w:sz w:val="24"/>
          <w:szCs w:val="24"/>
        </w:rPr>
        <w:t>P.lla</w:t>
      </w:r>
      <w:proofErr w:type="spellEnd"/>
      <w:r w:rsidRPr="008371B7">
        <w:rPr>
          <w:rFonts w:ascii="Arial Narrow" w:hAnsi="Arial Narrow"/>
          <w:sz w:val="24"/>
          <w:szCs w:val="24"/>
        </w:rPr>
        <w:t xml:space="preserve"> 128 - Sub. 27, Via Ospedale n. 9, Piano Terra, Categoria A/4, Classe 2, consistenza 3 vani, R.C. € 185.95</w:t>
      </w:r>
    </w:p>
    <w:p w:rsidR="00B758B8" w:rsidRDefault="00B758B8" w:rsidP="00B758B8">
      <w:pPr>
        <w:pStyle w:val="Paragrafoelenco"/>
        <w:spacing w:line="360" w:lineRule="auto"/>
        <w:ind w:left="0"/>
        <w:jc w:val="both"/>
        <w:rPr>
          <w:rFonts w:ascii="Arial Narrow" w:hAnsi="Arial Narrow"/>
          <w:b/>
          <w:sz w:val="24"/>
          <w:u w:val="single"/>
        </w:rPr>
      </w:pPr>
    </w:p>
    <w:p w:rsidR="00B758B8" w:rsidRDefault="00B758B8" w:rsidP="00B758B8">
      <w:pPr>
        <w:pStyle w:val="Paragrafoelenco"/>
        <w:spacing w:line="360" w:lineRule="auto"/>
        <w:ind w:left="0"/>
        <w:jc w:val="both"/>
        <w:rPr>
          <w:rFonts w:ascii="Arial Narrow" w:hAnsi="Arial Narrow"/>
          <w:b/>
          <w:sz w:val="24"/>
          <w:u w:val="single"/>
        </w:rPr>
      </w:pPr>
      <w:r w:rsidRPr="00F71540">
        <w:rPr>
          <w:rFonts w:ascii="Arial Narrow" w:hAnsi="Arial Narrow"/>
          <w:b/>
          <w:sz w:val="24"/>
          <w:u w:val="single"/>
        </w:rPr>
        <w:t>PREZZO BASE</w:t>
      </w:r>
      <w:r w:rsidRPr="00CC235A">
        <w:rPr>
          <w:rFonts w:ascii="Arial Narrow" w:hAnsi="Arial Narrow"/>
          <w:b/>
          <w:sz w:val="24"/>
          <w:u w:val="single"/>
        </w:rPr>
        <w:t>: DA CONCORDARE CON L'AMMINISTRAZIONE</w:t>
      </w:r>
      <w:r w:rsidRPr="00CC235A">
        <w:rPr>
          <w:rFonts w:ascii="Arial Narrow" w:hAnsi="Arial Narrow"/>
          <w:b/>
          <w:sz w:val="28"/>
          <w:u w:val="single"/>
        </w:rPr>
        <w:t xml:space="preserve">. </w:t>
      </w:r>
    </w:p>
    <w:p w:rsidR="00B758B8" w:rsidRDefault="00B758B8" w:rsidP="00B758B8">
      <w:pPr>
        <w:pStyle w:val="Paragrafoelenco"/>
        <w:spacing w:line="360" w:lineRule="auto"/>
        <w:ind w:left="0"/>
        <w:jc w:val="both"/>
        <w:rPr>
          <w:rFonts w:ascii="Arial Narrow" w:hAnsi="Arial Narrow"/>
          <w:b/>
          <w:color w:val="FF0000"/>
          <w:sz w:val="36"/>
          <w:u w:val="single"/>
        </w:rPr>
      </w:pPr>
    </w:p>
    <w:p w:rsidR="00B758B8" w:rsidRPr="00925E63" w:rsidRDefault="00925E63" w:rsidP="00B758B8">
      <w:pPr>
        <w:pStyle w:val="Paragrafoelenco"/>
        <w:spacing w:line="360" w:lineRule="auto"/>
        <w:ind w:left="0"/>
        <w:jc w:val="both"/>
        <w:rPr>
          <w:rFonts w:ascii="Arial Narrow" w:hAnsi="Arial Narrow"/>
          <w:b/>
          <w:sz w:val="24"/>
          <w:szCs w:val="24"/>
          <w:u w:val="single"/>
        </w:rPr>
      </w:pPr>
      <w:r>
        <w:rPr>
          <w:rFonts w:ascii="Arial Narrow" w:hAnsi="Arial Narrow"/>
          <w:b/>
          <w:sz w:val="24"/>
          <w:szCs w:val="24"/>
          <w:u w:val="single"/>
        </w:rPr>
        <w:t>LOTTO N. 5</w:t>
      </w:r>
      <w:r w:rsidR="00B758B8" w:rsidRPr="00925E63">
        <w:rPr>
          <w:rFonts w:ascii="Arial Narrow" w:hAnsi="Arial Narrow"/>
          <w:b/>
          <w:sz w:val="24"/>
          <w:szCs w:val="24"/>
          <w:u w:val="single"/>
        </w:rPr>
        <w:t>:</w:t>
      </w:r>
    </w:p>
    <w:p w:rsidR="00B758B8" w:rsidRPr="00925E63" w:rsidRDefault="00B758B8" w:rsidP="00B758B8">
      <w:pPr>
        <w:pStyle w:val="Paragrafoelenco"/>
        <w:spacing w:after="0" w:line="360" w:lineRule="auto"/>
        <w:ind w:left="0"/>
        <w:jc w:val="both"/>
        <w:rPr>
          <w:rFonts w:ascii="Arial Narrow" w:hAnsi="Arial Narrow" w:cs="Times New Roman"/>
          <w:sz w:val="24"/>
          <w:szCs w:val="24"/>
        </w:rPr>
      </w:pPr>
      <w:r w:rsidRPr="00925E63">
        <w:rPr>
          <w:rFonts w:ascii="Arial Narrow" w:hAnsi="Arial Narrow" w:cs="Times New Roman"/>
          <w:sz w:val="24"/>
          <w:szCs w:val="24"/>
        </w:rPr>
        <w:t>LOCAZIONE di unità immobiliar</w:t>
      </w:r>
      <w:r w:rsidR="0018313B">
        <w:rPr>
          <w:rFonts w:ascii="Arial Narrow" w:hAnsi="Arial Narrow" w:cs="Times New Roman"/>
          <w:sz w:val="24"/>
          <w:szCs w:val="24"/>
        </w:rPr>
        <w:t>e</w:t>
      </w:r>
      <w:r w:rsidRPr="00925E63">
        <w:rPr>
          <w:rFonts w:ascii="Arial Narrow" w:hAnsi="Arial Narrow" w:cs="Times New Roman"/>
          <w:sz w:val="24"/>
          <w:szCs w:val="24"/>
        </w:rPr>
        <w:t xml:space="preserve"> al piano secondo di Piazza Giovanni XXIII, con accesso dal civico quattro (4), ed adibiti ad uso abitativo. </w:t>
      </w:r>
      <w:r w:rsidR="0018313B">
        <w:rPr>
          <w:rFonts w:ascii="Arial Narrow" w:hAnsi="Arial Narrow" w:cs="Times New Roman"/>
          <w:sz w:val="24"/>
          <w:szCs w:val="24"/>
        </w:rPr>
        <w:t>Presentano struttura</w:t>
      </w:r>
      <w:r w:rsidRPr="00925E63">
        <w:rPr>
          <w:rFonts w:ascii="Arial Narrow" w:hAnsi="Arial Narrow" w:cs="Times New Roman"/>
          <w:sz w:val="24"/>
          <w:szCs w:val="24"/>
        </w:rPr>
        <w:t xml:space="preserve"> in muratura. In normale stato manutentivo. Risultano attualment</w:t>
      </w:r>
      <w:r w:rsidR="0018313B">
        <w:rPr>
          <w:rFonts w:ascii="Arial Narrow" w:hAnsi="Arial Narrow" w:cs="Times New Roman"/>
          <w:sz w:val="24"/>
          <w:szCs w:val="24"/>
        </w:rPr>
        <w:t>e libero:</w:t>
      </w:r>
    </w:p>
    <w:p w:rsidR="00B758B8" w:rsidRPr="00925E63" w:rsidRDefault="00B758B8" w:rsidP="0018313B">
      <w:pPr>
        <w:pStyle w:val="Paragrafoelenco"/>
        <w:numPr>
          <w:ilvl w:val="0"/>
          <w:numId w:val="13"/>
        </w:numPr>
        <w:spacing w:after="0" w:line="360" w:lineRule="auto"/>
        <w:jc w:val="both"/>
        <w:rPr>
          <w:rFonts w:ascii="Arial Narrow" w:hAnsi="Arial Narrow" w:cs="Times New Roman"/>
          <w:sz w:val="24"/>
          <w:szCs w:val="24"/>
        </w:rPr>
      </w:pPr>
      <w:r w:rsidRPr="00925E63">
        <w:rPr>
          <w:rFonts w:ascii="Arial Narrow" w:hAnsi="Arial Narrow" w:cs="Times New Roman"/>
          <w:sz w:val="24"/>
          <w:szCs w:val="24"/>
        </w:rPr>
        <w:t>Superficie Utile di circa 58 mq, comprensivo di 2 camere + angolo cottura, 1 wc ed un ampio ripostiglio.</w:t>
      </w:r>
    </w:p>
    <w:p w:rsidR="00B758B8" w:rsidRDefault="00B758B8" w:rsidP="00B758B8">
      <w:pPr>
        <w:pStyle w:val="Paragrafoelenco"/>
        <w:spacing w:line="360" w:lineRule="auto"/>
        <w:ind w:left="0"/>
        <w:jc w:val="both"/>
        <w:rPr>
          <w:rFonts w:ascii="Arial Narrow" w:hAnsi="Arial Narrow"/>
          <w:b/>
          <w:sz w:val="28"/>
          <w:u w:val="single"/>
        </w:rPr>
      </w:pPr>
      <w:r w:rsidRPr="00F71540">
        <w:rPr>
          <w:rFonts w:ascii="Arial Narrow" w:hAnsi="Arial Narrow"/>
          <w:b/>
          <w:sz w:val="24"/>
          <w:u w:val="single"/>
        </w:rPr>
        <w:t>PREZZO BASE</w:t>
      </w:r>
      <w:r w:rsidRPr="00CC235A">
        <w:rPr>
          <w:rFonts w:ascii="Arial Narrow" w:hAnsi="Arial Narrow"/>
          <w:b/>
          <w:sz w:val="24"/>
          <w:u w:val="single"/>
        </w:rPr>
        <w:t>: DA CONCORDARE CON L'AMMINISTRAZIONE</w:t>
      </w:r>
      <w:r w:rsidRPr="00CC235A">
        <w:rPr>
          <w:rFonts w:ascii="Arial Narrow" w:hAnsi="Arial Narrow"/>
          <w:b/>
          <w:sz w:val="28"/>
          <w:u w:val="single"/>
        </w:rPr>
        <w:t xml:space="preserve">. </w:t>
      </w:r>
    </w:p>
    <w:p w:rsidR="00925E63" w:rsidRDefault="00925E63" w:rsidP="00B758B8">
      <w:pPr>
        <w:pStyle w:val="Paragrafoelenco"/>
        <w:spacing w:line="360" w:lineRule="auto"/>
        <w:ind w:left="0"/>
        <w:jc w:val="both"/>
        <w:rPr>
          <w:rFonts w:ascii="Arial Narrow" w:hAnsi="Arial Narrow"/>
          <w:b/>
          <w:sz w:val="24"/>
          <w:u w:val="single"/>
        </w:rPr>
      </w:pPr>
    </w:p>
    <w:p w:rsidR="00B758B8" w:rsidRPr="0090497F" w:rsidRDefault="00B758B8" w:rsidP="00B758B8">
      <w:pPr>
        <w:pStyle w:val="Paragrafoelenco"/>
        <w:spacing w:line="360" w:lineRule="auto"/>
        <w:ind w:left="0"/>
        <w:jc w:val="both"/>
        <w:rPr>
          <w:rFonts w:ascii="Arial Narrow" w:hAnsi="Arial Narrow"/>
          <w:b/>
          <w:u w:val="single"/>
        </w:rPr>
      </w:pPr>
    </w:p>
    <w:p w:rsidR="00925E63" w:rsidRPr="00925E63" w:rsidRDefault="00925E63" w:rsidP="00925E63">
      <w:pPr>
        <w:pStyle w:val="Paragrafoelenco"/>
        <w:spacing w:line="360" w:lineRule="auto"/>
        <w:ind w:left="0"/>
        <w:jc w:val="both"/>
        <w:rPr>
          <w:rFonts w:ascii="Arial Narrow" w:hAnsi="Arial Narrow"/>
          <w:b/>
          <w:sz w:val="24"/>
          <w:szCs w:val="24"/>
          <w:u w:val="single"/>
        </w:rPr>
      </w:pPr>
      <w:r>
        <w:rPr>
          <w:rFonts w:ascii="Arial Narrow" w:hAnsi="Arial Narrow"/>
          <w:b/>
          <w:sz w:val="24"/>
          <w:szCs w:val="24"/>
          <w:u w:val="single"/>
        </w:rPr>
        <w:t>LOTTO N. 6</w:t>
      </w:r>
      <w:r w:rsidRPr="00925E63">
        <w:rPr>
          <w:rFonts w:ascii="Arial Narrow" w:hAnsi="Arial Narrow"/>
          <w:b/>
          <w:sz w:val="24"/>
          <w:szCs w:val="24"/>
          <w:u w:val="single"/>
        </w:rPr>
        <w:t>:</w:t>
      </w:r>
    </w:p>
    <w:p w:rsidR="00925E63" w:rsidRPr="00925E63" w:rsidRDefault="0018313B" w:rsidP="00925E63">
      <w:pPr>
        <w:pStyle w:val="Paragrafoelenco"/>
        <w:spacing w:after="0" w:line="360" w:lineRule="auto"/>
        <w:ind w:left="0"/>
        <w:jc w:val="both"/>
        <w:rPr>
          <w:rFonts w:ascii="Arial Narrow" w:hAnsi="Arial Narrow" w:cs="Times New Roman"/>
          <w:sz w:val="24"/>
          <w:szCs w:val="24"/>
        </w:rPr>
      </w:pPr>
      <w:r>
        <w:rPr>
          <w:rFonts w:ascii="Arial Narrow" w:hAnsi="Arial Narrow" w:cs="Times New Roman"/>
          <w:sz w:val="24"/>
          <w:szCs w:val="24"/>
        </w:rPr>
        <w:t>LOCAZIONE di unità immobiliare</w:t>
      </w:r>
      <w:r w:rsidR="00925E63" w:rsidRPr="00925E63">
        <w:rPr>
          <w:rFonts w:ascii="Arial Narrow" w:hAnsi="Arial Narrow" w:cs="Times New Roman"/>
          <w:sz w:val="24"/>
          <w:szCs w:val="24"/>
        </w:rPr>
        <w:t xml:space="preserve"> al piano secondo di Piazza Giovanni XXIII, con accesso dal civico quattro (4), ed adibiti ad uso abitativo. Presentano strutture in muratura. In normale stato manutentivo. Risultano attualment</w:t>
      </w:r>
      <w:r>
        <w:rPr>
          <w:rFonts w:ascii="Arial Narrow" w:hAnsi="Arial Narrow" w:cs="Times New Roman"/>
          <w:sz w:val="24"/>
          <w:szCs w:val="24"/>
        </w:rPr>
        <w:t>e libero:</w:t>
      </w:r>
    </w:p>
    <w:p w:rsidR="00925E63" w:rsidRPr="00925E63" w:rsidRDefault="00925E63" w:rsidP="0018313B">
      <w:pPr>
        <w:pStyle w:val="Paragrafoelenco"/>
        <w:numPr>
          <w:ilvl w:val="0"/>
          <w:numId w:val="12"/>
        </w:numPr>
        <w:spacing w:after="0" w:line="360" w:lineRule="auto"/>
        <w:jc w:val="both"/>
        <w:rPr>
          <w:rFonts w:ascii="Arial Narrow" w:hAnsi="Arial Narrow" w:cs="Times New Roman"/>
          <w:sz w:val="24"/>
          <w:szCs w:val="24"/>
        </w:rPr>
      </w:pPr>
      <w:r w:rsidRPr="00925E63">
        <w:rPr>
          <w:rFonts w:ascii="Arial Narrow" w:hAnsi="Arial Narrow" w:cs="Times New Roman"/>
          <w:sz w:val="24"/>
          <w:szCs w:val="24"/>
        </w:rPr>
        <w:t>Superficie Utile di circa 78 mq, comprensivo di 4 camere + cucinino ed 1 wc.</w:t>
      </w:r>
    </w:p>
    <w:p w:rsidR="00925E63" w:rsidRDefault="00925E63" w:rsidP="00925E63">
      <w:pPr>
        <w:pStyle w:val="Paragrafoelenco"/>
        <w:spacing w:line="360" w:lineRule="auto"/>
        <w:ind w:left="0"/>
        <w:jc w:val="both"/>
        <w:rPr>
          <w:rFonts w:ascii="Arial Narrow" w:hAnsi="Arial Narrow"/>
          <w:b/>
          <w:sz w:val="28"/>
          <w:u w:val="single"/>
        </w:rPr>
      </w:pPr>
      <w:r w:rsidRPr="00F71540">
        <w:rPr>
          <w:rFonts w:ascii="Arial Narrow" w:hAnsi="Arial Narrow"/>
          <w:b/>
          <w:sz w:val="24"/>
          <w:u w:val="single"/>
        </w:rPr>
        <w:t>PREZZO BASE</w:t>
      </w:r>
      <w:r w:rsidRPr="00CC235A">
        <w:rPr>
          <w:rFonts w:ascii="Arial Narrow" w:hAnsi="Arial Narrow"/>
          <w:b/>
          <w:sz w:val="24"/>
          <w:u w:val="single"/>
        </w:rPr>
        <w:t>: DA CONCORDARE CON L'AMMINISTRAZIONE</w:t>
      </w:r>
      <w:r w:rsidRPr="00CC235A">
        <w:rPr>
          <w:rFonts w:ascii="Arial Narrow" w:hAnsi="Arial Narrow"/>
          <w:b/>
          <w:sz w:val="28"/>
          <w:u w:val="single"/>
        </w:rPr>
        <w:t xml:space="preserve">. </w:t>
      </w:r>
    </w:p>
    <w:p w:rsidR="00CB7663" w:rsidRDefault="00CB7663" w:rsidP="00925E63">
      <w:pPr>
        <w:pStyle w:val="Paragrafoelenco"/>
        <w:spacing w:line="360" w:lineRule="auto"/>
        <w:ind w:left="0"/>
        <w:jc w:val="both"/>
        <w:rPr>
          <w:rFonts w:ascii="Arial Narrow" w:hAnsi="Arial Narrow"/>
          <w:b/>
          <w:sz w:val="28"/>
          <w:u w:val="single"/>
        </w:rPr>
      </w:pPr>
    </w:p>
    <w:p w:rsidR="00925E63" w:rsidRPr="00925E63" w:rsidRDefault="00925E63" w:rsidP="00925E63">
      <w:pPr>
        <w:pStyle w:val="Paragrafoelenco"/>
        <w:spacing w:line="360" w:lineRule="auto"/>
        <w:ind w:left="0"/>
        <w:jc w:val="both"/>
        <w:rPr>
          <w:rFonts w:ascii="Arial Narrow" w:hAnsi="Arial Narrow"/>
          <w:b/>
          <w:sz w:val="24"/>
          <w:szCs w:val="24"/>
          <w:u w:val="single"/>
        </w:rPr>
      </w:pPr>
      <w:r>
        <w:rPr>
          <w:rFonts w:ascii="Arial Narrow" w:hAnsi="Arial Narrow"/>
          <w:b/>
          <w:sz w:val="24"/>
          <w:szCs w:val="24"/>
          <w:u w:val="single"/>
        </w:rPr>
        <w:t>LOTTO N. 7</w:t>
      </w:r>
      <w:r w:rsidRPr="00925E63">
        <w:rPr>
          <w:rFonts w:ascii="Arial Narrow" w:hAnsi="Arial Narrow"/>
          <w:b/>
          <w:sz w:val="24"/>
          <w:szCs w:val="24"/>
          <w:u w:val="single"/>
        </w:rPr>
        <w:t>:</w:t>
      </w:r>
    </w:p>
    <w:p w:rsidR="00925E63" w:rsidRPr="00925E63" w:rsidRDefault="0018313B" w:rsidP="00925E63">
      <w:pPr>
        <w:pStyle w:val="Paragrafoelenco"/>
        <w:spacing w:after="0" w:line="360" w:lineRule="auto"/>
        <w:ind w:left="0"/>
        <w:jc w:val="both"/>
        <w:rPr>
          <w:rFonts w:ascii="Arial Narrow" w:hAnsi="Arial Narrow" w:cs="Times New Roman"/>
          <w:sz w:val="24"/>
          <w:szCs w:val="24"/>
        </w:rPr>
      </w:pPr>
      <w:r>
        <w:rPr>
          <w:rFonts w:ascii="Arial Narrow" w:hAnsi="Arial Narrow" w:cs="Times New Roman"/>
          <w:sz w:val="24"/>
          <w:szCs w:val="24"/>
        </w:rPr>
        <w:t>LOCAZIONE di unità immobiliare</w:t>
      </w:r>
      <w:r w:rsidR="00925E63" w:rsidRPr="00925E63">
        <w:rPr>
          <w:rFonts w:ascii="Arial Narrow" w:hAnsi="Arial Narrow" w:cs="Times New Roman"/>
          <w:sz w:val="24"/>
          <w:szCs w:val="24"/>
        </w:rPr>
        <w:t xml:space="preserve"> al piano secondo di Piazza Giovanni XXIII, con accesso dal civico quattro (4), ed adibiti ad uso abitativo. </w:t>
      </w:r>
      <w:r>
        <w:rPr>
          <w:rFonts w:ascii="Arial Narrow" w:hAnsi="Arial Narrow" w:cs="Times New Roman"/>
          <w:sz w:val="24"/>
          <w:szCs w:val="24"/>
        </w:rPr>
        <w:t>Presentano struttura</w:t>
      </w:r>
      <w:r w:rsidR="00925E63" w:rsidRPr="00925E63">
        <w:rPr>
          <w:rFonts w:ascii="Arial Narrow" w:hAnsi="Arial Narrow" w:cs="Times New Roman"/>
          <w:sz w:val="24"/>
          <w:szCs w:val="24"/>
        </w:rPr>
        <w:t xml:space="preserve"> in muratura. In normale stato manutentivo. Risultano attualment</w:t>
      </w:r>
      <w:r>
        <w:rPr>
          <w:rFonts w:ascii="Arial Narrow" w:hAnsi="Arial Narrow" w:cs="Times New Roman"/>
          <w:sz w:val="24"/>
          <w:szCs w:val="24"/>
        </w:rPr>
        <w:t>e libero:</w:t>
      </w:r>
    </w:p>
    <w:p w:rsidR="00925E63" w:rsidRPr="0090497F" w:rsidRDefault="00925E63" w:rsidP="0018313B">
      <w:pPr>
        <w:pStyle w:val="Paragrafoelenco"/>
        <w:numPr>
          <w:ilvl w:val="0"/>
          <w:numId w:val="12"/>
        </w:numPr>
        <w:spacing w:after="0" w:line="360" w:lineRule="auto"/>
        <w:jc w:val="both"/>
        <w:rPr>
          <w:rFonts w:ascii="Arial Narrow" w:hAnsi="Arial Narrow" w:cs="Times New Roman"/>
          <w:sz w:val="24"/>
          <w:szCs w:val="24"/>
        </w:rPr>
      </w:pPr>
      <w:r w:rsidRPr="00925E63">
        <w:rPr>
          <w:rFonts w:ascii="Arial Narrow" w:hAnsi="Arial Narrow" w:cs="Times New Roman"/>
          <w:sz w:val="24"/>
          <w:szCs w:val="24"/>
        </w:rPr>
        <w:t xml:space="preserve"> Superficie Utile di circa 92 mq, comprensivo di 4 camere, 1 cucina, 1 wc ed un ripostiglio/sottotetto.</w:t>
      </w:r>
    </w:p>
    <w:p w:rsidR="0018313B" w:rsidRDefault="0018313B" w:rsidP="0018313B">
      <w:pPr>
        <w:pStyle w:val="Paragrafoelenco"/>
        <w:spacing w:line="360" w:lineRule="auto"/>
        <w:ind w:left="0"/>
        <w:jc w:val="both"/>
        <w:rPr>
          <w:rFonts w:ascii="Arial Narrow" w:hAnsi="Arial Narrow"/>
          <w:b/>
          <w:sz w:val="28"/>
          <w:u w:val="single"/>
        </w:rPr>
      </w:pPr>
      <w:r w:rsidRPr="00F71540">
        <w:rPr>
          <w:rFonts w:ascii="Arial Narrow" w:hAnsi="Arial Narrow"/>
          <w:b/>
          <w:sz w:val="24"/>
          <w:u w:val="single"/>
        </w:rPr>
        <w:t>PREZZO BASE</w:t>
      </w:r>
      <w:r w:rsidRPr="00CC235A">
        <w:rPr>
          <w:rFonts w:ascii="Arial Narrow" w:hAnsi="Arial Narrow"/>
          <w:b/>
          <w:sz w:val="24"/>
          <w:u w:val="single"/>
        </w:rPr>
        <w:t>: DA CONCORDARE CON L'AMMINISTRAZIONE</w:t>
      </w:r>
      <w:r w:rsidRPr="00CC235A">
        <w:rPr>
          <w:rFonts w:ascii="Arial Narrow" w:hAnsi="Arial Narrow"/>
          <w:b/>
          <w:sz w:val="28"/>
          <w:u w:val="single"/>
        </w:rPr>
        <w:t xml:space="preserve">. </w:t>
      </w:r>
    </w:p>
    <w:p w:rsidR="000F0E82" w:rsidRDefault="000F0E82" w:rsidP="0018313B">
      <w:pPr>
        <w:pStyle w:val="Paragrafoelenco"/>
        <w:spacing w:line="360" w:lineRule="auto"/>
        <w:ind w:left="0"/>
        <w:jc w:val="both"/>
        <w:rPr>
          <w:rFonts w:ascii="Arial Narrow" w:hAnsi="Arial Narrow"/>
          <w:b/>
          <w:sz w:val="28"/>
          <w:u w:val="single"/>
        </w:rPr>
      </w:pPr>
    </w:p>
    <w:p w:rsidR="000F0E82" w:rsidRDefault="000F0E82" w:rsidP="0018313B">
      <w:pPr>
        <w:pStyle w:val="Paragrafoelenco"/>
        <w:spacing w:line="360" w:lineRule="auto"/>
        <w:ind w:left="0"/>
        <w:jc w:val="both"/>
        <w:rPr>
          <w:rFonts w:ascii="Arial Narrow" w:hAnsi="Arial Narrow"/>
          <w:b/>
          <w:sz w:val="28"/>
          <w:u w:val="single"/>
        </w:rPr>
      </w:pPr>
    </w:p>
    <w:p w:rsidR="000F0E82" w:rsidRDefault="000F0E82" w:rsidP="0018313B">
      <w:pPr>
        <w:pStyle w:val="Paragrafoelenco"/>
        <w:spacing w:line="360" w:lineRule="auto"/>
        <w:ind w:left="0"/>
        <w:jc w:val="both"/>
        <w:rPr>
          <w:rFonts w:ascii="Arial Narrow" w:hAnsi="Arial Narrow"/>
          <w:b/>
          <w:sz w:val="28"/>
          <w:u w:val="single"/>
        </w:rPr>
      </w:pPr>
    </w:p>
    <w:p w:rsidR="000F0E82" w:rsidRDefault="000F0E82" w:rsidP="000F0E82">
      <w:pPr>
        <w:pStyle w:val="Paragrafoelenco"/>
        <w:spacing w:after="0" w:line="360" w:lineRule="auto"/>
        <w:ind w:left="0"/>
        <w:jc w:val="center"/>
        <w:rPr>
          <w:rFonts w:ascii="Arial Narrow" w:eastAsia="Times New Roman" w:hAnsi="Arial Narrow" w:cs="Times New Roman"/>
          <w:b/>
          <w:sz w:val="28"/>
          <w:szCs w:val="24"/>
          <w:u w:val="single"/>
          <w:lang w:eastAsia="it-IT"/>
        </w:rPr>
      </w:pPr>
      <w:r>
        <w:rPr>
          <w:rFonts w:ascii="Arial Narrow" w:eastAsia="Times New Roman" w:hAnsi="Arial Narrow" w:cs="Times New Roman"/>
          <w:b/>
          <w:sz w:val="28"/>
          <w:szCs w:val="24"/>
          <w:u w:val="single"/>
          <w:lang w:eastAsia="it-IT"/>
        </w:rPr>
        <w:t>SI CHIEDE MANIFESTAZIONE D’INTERESSE PER L’AFFITTO DEI SEGUENTI TERRENI:</w:t>
      </w:r>
    </w:p>
    <w:p w:rsidR="000F0E82" w:rsidRPr="008A3742" w:rsidRDefault="000F0E82" w:rsidP="000F0E82">
      <w:pPr>
        <w:pStyle w:val="Paragrafoelenco"/>
        <w:spacing w:after="0" w:line="360" w:lineRule="auto"/>
        <w:ind w:left="0"/>
        <w:jc w:val="center"/>
        <w:rPr>
          <w:rFonts w:ascii="Arial Narrow" w:eastAsia="Times New Roman" w:hAnsi="Arial Narrow" w:cs="Times New Roman"/>
          <w:b/>
          <w:sz w:val="28"/>
          <w:szCs w:val="24"/>
          <w:u w:val="single"/>
          <w:lang w:eastAsia="it-IT"/>
        </w:rPr>
      </w:pPr>
    </w:p>
    <w:p w:rsidR="000F0E82" w:rsidRPr="0090497F" w:rsidRDefault="000F0E82" w:rsidP="000F0E82">
      <w:pPr>
        <w:pStyle w:val="Paragrafoelenco"/>
        <w:spacing w:after="0" w:line="360" w:lineRule="auto"/>
        <w:ind w:left="0"/>
        <w:jc w:val="both"/>
        <w:rPr>
          <w:rFonts w:ascii="Arial Narrow" w:hAnsi="Arial Narrow" w:cs="Times New Roman"/>
          <w:b/>
          <w:sz w:val="24"/>
          <w:szCs w:val="24"/>
          <w:u w:val="single"/>
        </w:rPr>
      </w:pPr>
      <w:r w:rsidRPr="0090497F">
        <w:rPr>
          <w:rFonts w:ascii="Arial Narrow" w:hAnsi="Arial Narrow"/>
          <w:b/>
          <w:sz w:val="24"/>
          <w:szCs w:val="24"/>
          <w:u w:val="single"/>
        </w:rPr>
        <w:lastRenderedPageBreak/>
        <w:t>LOTTO N</w:t>
      </w:r>
      <w:r w:rsidRPr="0090497F">
        <w:rPr>
          <w:rFonts w:ascii="Arial Narrow" w:hAnsi="Arial Narrow" w:cs="Times New Roman"/>
          <w:b/>
          <w:sz w:val="24"/>
          <w:szCs w:val="24"/>
          <w:u w:val="single"/>
        </w:rPr>
        <w:t xml:space="preserve">. </w:t>
      </w:r>
      <w:r>
        <w:rPr>
          <w:rFonts w:ascii="Arial Narrow" w:hAnsi="Arial Narrow" w:cs="Times New Roman"/>
          <w:b/>
          <w:sz w:val="24"/>
          <w:szCs w:val="24"/>
          <w:u w:val="single"/>
        </w:rPr>
        <w:t>1</w:t>
      </w:r>
      <w:r w:rsidRPr="0090497F">
        <w:rPr>
          <w:rFonts w:ascii="Arial Narrow" w:hAnsi="Arial Narrow" w:cs="Times New Roman"/>
          <w:b/>
          <w:sz w:val="24"/>
          <w:szCs w:val="24"/>
          <w:u w:val="single"/>
        </w:rPr>
        <w:t>:</w:t>
      </w:r>
    </w:p>
    <w:p w:rsidR="000F0E82" w:rsidRDefault="000F0E82" w:rsidP="000F0E82">
      <w:pPr>
        <w:spacing w:line="360" w:lineRule="auto"/>
        <w:jc w:val="both"/>
        <w:rPr>
          <w:rFonts w:ascii="Arial Narrow" w:hAnsi="Arial Narrow"/>
        </w:rPr>
      </w:pPr>
      <w:r w:rsidRPr="0090497F">
        <w:rPr>
          <w:rFonts w:ascii="Arial Narrow" w:hAnsi="Arial Narrow"/>
        </w:rPr>
        <w:t xml:space="preserve">Terreno </w:t>
      </w:r>
      <w:r>
        <w:rPr>
          <w:rFonts w:ascii="Arial Narrow" w:hAnsi="Arial Narrow"/>
        </w:rPr>
        <w:t xml:space="preserve">distinto nel Catasto dei Terreni del Comune di Celle San Vito </w:t>
      </w:r>
      <w:r w:rsidR="00406797">
        <w:rPr>
          <w:rFonts w:ascii="Arial Narrow" w:hAnsi="Arial Narrow"/>
        </w:rPr>
        <w:t xml:space="preserve">alla Contrada Nicoletta </w:t>
      </w:r>
      <w:r>
        <w:rPr>
          <w:rFonts w:ascii="Arial Narrow" w:hAnsi="Arial Narrow"/>
        </w:rPr>
        <w:t>con destinazione urbanistica : Zona “E” agricola o zona per attività agricole, forestali , zootecniche ed in genere impianti produttivi agricoli.</w:t>
      </w:r>
      <w:r w:rsidRPr="0090497F">
        <w:rPr>
          <w:rFonts w:ascii="Arial Narrow" w:hAnsi="Arial Narrow"/>
        </w:rPr>
        <w:t xml:space="preserve"> </w:t>
      </w:r>
    </w:p>
    <w:p w:rsidR="000F0E82" w:rsidRPr="000F0E82" w:rsidRDefault="000F0E82" w:rsidP="000F0E82">
      <w:pPr>
        <w:pStyle w:val="Paragrafoelenco"/>
        <w:numPr>
          <w:ilvl w:val="0"/>
          <w:numId w:val="8"/>
        </w:numPr>
        <w:spacing w:line="360" w:lineRule="auto"/>
        <w:jc w:val="both"/>
        <w:rPr>
          <w:rFonts w:ascii="Arial Narrow" w:hAnsi="Arial Narrow"/>
        </w:rPr>
      </w:pPr>
      <w:r w:rsidRPr="004351D2">
        <w:rPr>
          <w:rFonts w:ascii="Arial Narrow" w:hAnsi="Arial Narrow"/>
          <w:sz w:val="24"/>
          <w:szCs w:val="24"/>
        </w:rPr>
        <w:t xml:space="preserve">Foglio 15 - </w:t>
      </w:r>
      <w:proofErr w:type="spellStart"/>
      <w:r w:rsidRPr="004351D2">
        <w:rPr>
          <w:rFonts w:ascii="Arial Narrow" w:hAnsi="Arial Narrow"/>
          <w:sz w:val="24"/>
          <w:szCs w:val="24"/>
        </w:rPr>
        <w:t>P.lla</w:t>
      </w:r>
      <w:proofErr w:type="spellEnd"/>
      <w:r w:rsidRPr="004351D2">
        <w:rPr>
          <w:rFonts w:ascii="Arial Narrow" w:hAnsi="Arial Narrow"/>
          <w:sz w:val="24"/>
          <w:szCs w:val="24"/>
        </w:rPr>
        <w:t xml:space="preserve"> 74, , ha </w:t>
      </w:r>
      <w:r w:rsidR="00406797" w:rsidRPr="004351D2">
        <w:rPr>
          <w:rFonts w:ascii="Arial Narrow" w:hAnsi="Arial Narrow"/>
          <w:sz w:val="24"/>
          <w:szCs w:val="24"/>
        </w:rPr>
        <w:t>1.05.00</w:t>
      </w:r>
      <w:r w:rsidRPr="000F0E82">
        <w:rPr>
          <w:rFonts w:ascii="Arial Narrow" w:hAnsi="Arial Narrow"/>
        </w:rPr>
        <w:t>.</w:t>
      </w:r>
    </w:p>
    <w:p w:rsidR="000F0E82" w:rsidRPr="0090497F" w:rsidRDefault="000F0E82" w:rsidP="000F0E82">
      <w:pPr>
        <w:spacing w:line="360" w:lineRule="auto"/>
        <w:jc w:val="both"/>
        <w:rPr>
          <w:rFonts w:ascii="Arial Narrow" w:hAnsi="Arial Narrow"/>
          <w:b/>
          <w:u w:val="single"/>
        </w:rPr>
      </w:pPr>
    </w:p>
    <w:p w:rsidR="000F0E82" w:rsidRDefault="000F0E82" w:rsidP="000F0E82">
      <w:pPr>
        <w:spacing w:line="360" w:lineRule="auto"/>
        <w:jc w:val="both"/>
        <w:rPr>
          <w:rFonts w:ascii="Arial Narrow" w:hAnsi="Arial Narrow"/>
          <w:b/>
          <w:u w:val="single"/>
        </w:rPr>
      </w:pPr>
      <w:r w:rsidRPr="0090497F">
        <w:rPr>
          <w:rFonts w:ascii="Arial Narrow" w:hAnsi="Arial Narrow"/>
          <w:b/>
          <w:u w:val="single"/>
        </w:rPr>
        <w:t xml:space="preserve">PREZZO BASE: </w:t>
      </w:r>
      <w:r>
        <w:rPr>
          <w:rFonts w:ascii="Arial Narrow" w:hAnsi="Arial Narrow"/>
          <w:b/>
          <w:u w:val="single"/>
        </w:rPr>
        <w:t>DA CONCORDARE CON L'AMMINISTRAZIONE</w:t>
      </w:r>
    </w:p>
    <w:p w:rsidR="0018313B" w:rsidRDefault="0018313B" w:rsidP="0018313B">
      <w:pPr>
        <w:pStyle w:val="Paragrafoelenco"/>
        <w:spacing w:line="360" w:lineRule="auto"/>
        <w:ind w:left="0"/>
        <w:jc w:val="both"/>
        <w:rPr>
          <w:rFonts w:ascii="Arial Narrow" w:hAnsi="Arial Narrow"/>
          <w:b/>
          <w:sz w:val="28"/>
          <w:u w:val="single"/>
        </w:rPr>
      </w:pPr>
    </w:p>
    <w:p w:rsidR="0018313B" w:rsidRDefault="0018313B" w:rsidP="0018313B">
      <w:pPr>
        <w:pStyle w:val="Paragrafoelenco"/>
        <w:spacing w:line="360" w:lineRule="auto"/>
        <w:ind w:left="0"/>
        <w:jc w:val="both"/>
        <w:rPr>
          <w:rFonts w:ascii="Arial Narrow" w:hAnsi="Arial Narrow"/>
          <w:b/>
          <w:sz w:val="28"/>
          <w:u w:val="single"/>
        </w:rPr>
      </w:pPr>
      <w:r>
        <w:rPr>
          <w:rFonts w:ascii="Arial Narrow" w:hAnsi="Arial Narrow"/>
          <w:b/>
          <w:sz w:val="28"/>
          <w:u w:val="single"/>
        </w:rPr>
        <w:t>Recepite tali manifestazioni d’interesse, l’amministrazione contatterà al fine di valutare  l’eventuale proposte di fitto  e  concordarne i canoni mensili.</w:t>
      </w:r>
    </w:p>
    <w:p w:rsidR="008712FB" w:rsidRPr="0090497F" w:rsidRDefault="00FB0F88" w:rsidP="0090497F">
      <w:pPr>
        <w:tabs>
          <w:tab w:val="left" w:pos="8222"/>
        </w:tabs>
        <w:spacing w:line="360" w:lineRule="auto"/>
        <w:jc w:val="both"/>
        <w:rPr>
          <w:rFonts w:ascii="Arial Narrow" w:hAnsi="Arial Narrow"/>
        </w:rPr>
      </w:pPr>
      <w:r w:rsidRPr="0090497F">
        <w:rPr>
          <w:rFonts w:ascii="Arial Narrow" w:hAnsi="Arial Narrow"/>
        </w:rPr>
        <w:t>Maggiori informazioni sugli immobili posti in vendita</w:t>
      </w:r>
      <w:r w:rsidR="00C17629">
        <w:rPr>
          <w:rFonts w:ascii="Arial Narrow" w:hAnsi="Arial Narrow"/>
        </w:rPr>
        <w:t xml:space="preserve"> e in affitto </w:t>
      </w:r>
      <w:r w:rsidRPr="0090497F">
        <w:rPr>
          <w:rFonts w:ascii="Arial Narrow" w:hAnsi="Arial Narrow"/>
        </w:rPr>
        <w:t xml:space="preserve"> </w:t>
      </w:r>
      <w:r w:rsidR="008712FB" w:rsidRPr="0090497F">
        <w:rPr>
          <w:rFonts w:ascii="Arial Narrow" w:hAnsi="Arial Narrow"/>
        </w:rPr>
        <w:t xml:space="preserve">potranno essere fornite presso la </w:t>
      </w:r>
      <w:r w:rsidR="007335D6">
        <w:rPr>
          <w:rFonts w:ascii="Arial Narrow" w:hAnsi="Arial Narrow"/>
        </w:rPr>
        <w:t>S</w:t>
      </w:r>
      <w:r w:rsidR="008712FB" w:rsidRPr="0090497F">
        <w:rPr>
          <w:rFonts w:ascii="Arial Narrow" w:hAnsi="Arial Narrow"/>
        </w:rPr>
        <w:t>e</w:t>
      </w:r>
      <w:r w:rsidR="0090497F" w:rsidRPr="0090497F">
        <w:rPr>
          <w:rFonts w:ascii="Arial Narrow" w:hAnsi="Arial Narrow"/>
        </w:rPr>
        <w:t>greteria</w:t>
      </w:r>
      <w:r w:rsidR="008712FB" w:rsidRPr="0090497F">
        <w:rPr>
          <w:rFonts w:ascii="Arial Narrow" w:hAnsi="Arial Narrow"/>
        </w:rPr>
        <w:t xml:space="preserve"> della </w:t>
      </w:r>
      <w:r w:rsidR="0090497F" w:rsidRPr="0090497F">
        <w:rPr>
          <w:rFonts w:ascii="Arial Narrow" w:hAnsi="Arial Narrow"/>
          <w:iCs/>
        </w:rPr>
        <w:t xml:space="preserve">Fondazione Casa di Riposo San Giovanni di Dio – Onlus sita in Troia </w:t>
      </w:r>
      <w:r w:rsidR="0090497F" w:rsidRPr="0090497F">
        <w:rPr>
          <w:rFonts w:ascii="Arial Narrow" w:hAnsi="Arial Narrow"/>
        </w:rPr>
        <w:t xml:space="preserve">alla Piazza Giovanni XXIII, 4  dalle ore 10,00 alle ore 12,00 dal lunedì al venerdì previo appuntamento telefonico al n. 0881.970121, anche al fine di visionare gli immobili </w:t>
      </w:r>
      <w:r w:rsidR="00C17629">
        <w:rPr>
          <w:rFonts w:ascii="Arial Narrow" w:hAnsi="Arial Narrow"/>
        </w:rPr>
        <w:t>.</w:t>
      </w:r>
    </w:p>
    <w:p w:rsidR="0090497F" w:rsidRPr="0090497F" w:rsidRDefault="0090497F" w:rsidP="0090497F">
      <w:pPr>
        <w:tabs>
          <w:tab w:val="left" w:pos="8222"/>
        </w:tabs>
        <w:spacing w:line="360" w:lineRule="auto"/>
        <w:jc w:val="both"/>
        <w:rPr>
          <w:rFonts w:ascii="Arial Narrow" w:hAnsi="Arial Narrow"/>
        </w:rPr>
      </w:pPr>
    </w:p>
    <w:p w:rsidR="0090497F" w:rsidRPr="0090497F" w:rsidRDefault="0090497F" w:rsidP="0090497F">
      <w:pPr>
        <w:spacing w:line="360" w:lineRule="auto"/>
        <w:jc w:val="both"/>
        <w:rPr>
          <w:rFonts w:ascii="Arial Narrow" w:hAnsi="Arial Narrow"/>
          <w:iCs/>
        </w:rPr>
      </w:pPr>
      <w:r w:rsidRPr="0090497F">
        <w:rPr>
          <w:rFonts w:ascii="Arial Narrow" w:hAnsi="Arial Narrow"/>
        </w:rPr>
        <w:t xml:space="preserve">Il responsabile del procedimento è la sig.ra Filomena </w:t>
      </w:r>
      <w:proofErr w:type="spellStart"/>
      <w:r w:rsidRPr="0090497F">
        <w:rPr>
          <w:rFonts w:ascii="Arial Narrow" w:hAnsi="Arial Narrow"/>
        </w:rPr>
        <w:t>Casoli</w:t>
      </w:r>
      <w:proofErr w:type="spellEnd"/>
      <w:r w:rsidRPr="0090497F">
        <w:rPr>
          <w:rFonts w:ascii="Arial Narrow" w:hAnsi="Arial Narrow"/>
        </w:rPr>
        <w:t xml:space="preserve">  nella sua qualità di Presidente  e Legale Rappresentante </w:t>
      </w:r>
      <w:proofErr w:type="spellStart"/>
      <w:r w:rsidRPr="0090497F">
        <w:rPr>
          <w:rFonts w:ascii="Arial Narrow" w:hAnsi="Arial Narrow"/>
          <w:i/>
          <w:iCs/>
        </w:rPr>
        <w:t>p.t.</w:t>
      </w:r>
      <w:proofErr w:type="spellEnd"/>
      <w:r w:rsidRPr="0090497F">
        <w:rPr>
          <w:rFonts w:ascii="Arial Narrow" w:hAnsi="Arial Narrow"/>
          <w:i/>
          <w:iCs/>
        </w:rPr>
        <w:t xml:space="preserve"> </w:t>
      </w:r>
      <w:r w:rsidRPr="0090497F">
        <w:rPr>
          <w:rFonts w:ascii="Arial Narrow" w:hAnsi="Arial Narrow"/>
          <w:iCs/>
        </w:rPr>
        <w:t>della Fondazione.</w:t>
      </w:r>
    </w:p>
    <w:p w:rsidR="0090497F" w:rsidRPr="0090497F" w:rsidRDefault="0090497F" w:rsidP="0090497F">
      <w:pPr>
        <w:spacing w:line="360" w:lineRule="auto"/>
        <w:jc w:val="both"/>
        <w:rPr>
          <w:rFonts w:ascii="Arial Narrow" w:hAnsi="Arial Narrow"/>
        </w:rPr>
      </w:pPr>
      <w:r w:rsidRPr="0090497F">
        <w:rPr>
          <w:rFonts w:ascii="Arial Narrow" w:hAnsi="Arial Narrow"/>
        </w:rPr>
        <w:t>Ai sensi del Decreto Legislativo 30/6/2003, n.196, si precisa che il trattamento dei dati personali sarà improntato a liceità e correttezza nella piena tutela dei diritti dei concorrenti e della loro riservatezza. Il trattamento dei dati ha la finalità di consentire l’accertamento della idoneità dei concorrenti a partecipare alla procedura di cui si tratta.</w:t>
      </w:r>
    </w:p>
    <w:p w:rsidR="008712FB" w:rsidRPr="0090497F" w:rsidRDefault="008712FB" w:rsidP="0090497F">
      <w:pPr>
        <w:spacing w:line="360" w:lineRule="auto"/>
        <w:jc w:val="both"/>
        <w:rPr>
          <w:rFonts w:ascii="Arial Narrow" w:hAnsi="Arial Narrow"/>
        </w:rPr>
      </w:pPr>
      <w:r w:rsidRPr="0090497F">
        <w:rPr>
          <w:rFonts w:ascii="Arial Narrow" w:hAnsi="Arial Narrow"/>
        </w:rPr>
        <w:t>Allegati al presente avviso:</w:t>
      </w:r>
    </w:p>
    <w:p w:rsidR="008712FB" w:rsidRPr="0090497F" w:rsidRDefault="008712FB" w:rsidP="0090497F">
      <w:pPr>
        <w:pStyle w:val="Paragrafoelenco"/>
        <w:numPr>
          <w:ilvl w:val="0"/>
          <w:numId w:val="11"/>
        </w:numPr>
        <w:spacing w:line="360" w:lineRule="auto"/>
        <w:jc w:val="both"/>
        <w:rPr>
          <w:rFonts w:ascii="Arial Narrow" w:hAnsi="Arial Narrow" w:cs="Times New Roman"/>
          <w:sz w:val="24"/>
          <w:szCs w:val="24"/>
        </w:rPr>
      </w:pPr>
      <w:r w:rsidRPr="0090497F">
        <w:rPr>
          <w:rFonts w:ascii="Arial Narrow" w:hAnsi="Arial Narrow" w:cs="Times New Roman"/>
          <w:sz w:val="24"/>
          <w:szCs w:val="24"/>
        </w:rPr>
        <w:t>Istanza di ammissione alla vendita;</w:t>
      </w:r>
    </w:p>
    <w:p w:rsidR="00B13B9D" w:rsidRDefault="008712FB" w:rsidP="00B13B9D">
      <w:pPr>
        <w:pStyle w:val="Paragrafoelenco"/>
        <w:numPr>
          <w:ilvl w:val="0"/>
          <w:numId w:val="11"/>
        </w:numPr>
        <w:spacing w:line="360" w:lineRule="auto"/>
        <w:jc w:val="both"/>
        <w:rPr>
          <w:rFonts w:ascii="Arial Narrow" w:hAnsi="Arial Narrow" w:cs="Times New Roman"/>
          <w:sz w:val="24"/>
          <w:szCs w:val="24"/>
        </w:rPr>
      </w:pPr>
      <w:r w:rsidRPr="0090497F">
        <w:rPr>
          <w:rFonts w:ascii="Arial Narrow" w:hAnsi="Arial Narrow" w:cs="Times New Roman"/>
          <w:sz w:val="24"/>
          <w:szCs w:val="24"/>
        </w:rPr>
        <w:t>Offerta economica.</w:t>
      </w:r>
    </w:p>
    <w:p w:rsidR="00CB7663" w:rsidRDefault="00E85420" w:rsidP="00CB7663">
      <w:pPr>
        <w:spacing w:line="360" w:lineRule="auto"/>
        <w:ind w:left="360"/>
        <w:jc w:val="both"/>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8712FB" w:rsidRPr="00B13B9D">
        <w:rPr>
          <w:rFonts w:ascii="Arial Narrow" w:hAnsi="Arial Narrow"/>
          <w:b/>
        </w:rPr>
        <w:t>Il Presiden</w:t>
      </w:r>
      <w:r w:rsidR="00B13B9D">
        <w:rPr>
          <w:rFonts w:ascii="Arial Narrow" w:hAnsi="Arial Narrow"/>
          <w:b/>
        </w:rPr>
        <w:t>te</w:t>
      </w:r>
    </w:p>
    <w:p w:rsidR="008712FB" w:rsidRPr="0090497F" w:rsidRDefault="008712FB" w:rsidP="00CB7663">
      <w:pPr>
        <w:spacing w:line="360" w:lineRule="auto"/>
        <w:ind w:left="5316" w:firstLine="348"/>
        <w:jc w:val="both"/>
        <w:rPr>
          <w:rFonts w:ascii="Arial Narrow" w:hAnsi="Arial Narrow"/>
        </w:rPr>
      </w:pPr>
      <w:r w:rsidRPr="0090497F">
        <w:rPr>
          <w:rFonts w:ascii="Arial Narrow" w:hAnsi="Arial Narrow"/>
          <w:b/>
        </w:rPr>
        <w:t xml:space="preserve">Filomena </w:t>
      </w:r>
      <w:proofErr w:type="spellStart"/>
      <w:r w:rsidRPr="0090497F">
        <w:rPr>
          <w:rFonts w:ascii="Arial Narrow" w:hAnsi="Arial Narrow"/>
          <w:b/>
        </w:rPr>
        <w:t>Casoli</w:t>
      </w:r>
      <w:proofErr w:type="spellEnd"/>
    </w:p>
    <w:p w:rsidR="004E10FB" w:rsidRPr="0090497F" w:rsidRDefault="004E10FB" w:rsidP="008A0E6D">
      <w:pPr>
        <w:spacing w:line="360" w:lineRule="auto"/>
        <w:rPr>
          <w:rFonts w:ascii="Arial Narrow" w:hAnsi="Arial Narrow"/>
        </w:rPr>
      </w:pPr>
    </w:p>
    <w:sectPr w:rsidR="004E10FB" w:rsidRPr="0090497F" w:rsidSect="009B13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F2F"/>
    <w:multiLevelType w:val="hybridMultilevel"/>
    <w:tmpl w:val="F7B459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02B0179"/>
    <w:multiLevelType w:val="hybridMultilevel"/>
    <w:tmpl w:val="060EB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32674B"/>
    <w:multiLevelType w:val="hybridMultilevel"/>
    <w:tmpl w:val="F9BC2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B56B1D"/>
    <w:multiLevelType w:val="hybridMultilevel"/>
    <w:tmpl w:val="2E8AE7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46675B3"/>
    <w:multiLevelType w:val="hybridMultilevel"/>
    <w:tmpl w:val="7102B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D6350D"/>
    <w:multiLevelType w:val="hybridMultilevel"/>
    <w:tmpl w:val="F7B459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A782F0B"/>
    <w:multiLevelType w:val="hybridMultilevel"/>
    <w:tmpl w:val="BC28F528"/>
    <w:lvl w:ilvl="0" w:tplc="825EC686">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2D17F3"/>
    <w:multiLevelType w:val="hybridMultilevel"/>
    <w:tmpl w:val="E5DCC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1C3381"/>
    <w:multiLevelType w:val="hybridMultilevel"/>
    <w:tmpl w:val="6CE86A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E72B6E"/>
    <w:multiLevelType w:val="hybridMultilevel"/>
    <w:tmpl w:val="D56C471A"/>
    <w:lvl w:ilvl="0" w:tplc="DFD0EB5C">
      <w:start w:val="2"/>
      <w:numFmt w:val="bullet"/>
      <w:lvlText w:val="-"/>
      <w:lvlJc w:val="left"/>
      <w:pPr>
        <w:ind w:left="720" w:hanging="360"/>
      </w:pPr>
      <w:rPr>
        <w:rFonts w:ascii="Arial Narrow" w:eastAsiaTheme="minorHAnsi"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3C76418"/>
    <w:multiLevelType w:val="hybridMultilevel"/>
    <w:tmpl w:val="8B781ADA"/>
    <w:lvl w:ilvl="0" w:tplc="1804C372">
      <w:numFmt w:val="bullet"/>
      <w:lvlText w:val="-"/>
      <w:lvlJc w:val="left"/>
      <w:pPr>
        <w:tabs>
          <w:tab w:val="num" w:pos="513"/>
        </w:tabs>
        <w:ind w:left="513" w:hanging="360"/>
      </w:pPr>
      <w:rPr>
        <w:rFonts w:ascii="Verdana" w:eastAsia="Times New Roman" w:hAnsi="Verdana" w:cs="Times New Roman" w:hint="default"/>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11">
    <w:nsid w:val="7BD435F3"/>
    <w:multiLevelType w:val="hybridMultilevel"/>
    <w:tmpl w:val="CBFC115A"/>
    <w:lvl w:ilvl="0" w:tplc="176E3B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8A3F2C"/>
    <w:multiLevelType w:val="hybridMultilevel"/>
    <w:tmpl w:val="009C9A40"/>
    <w:lvl w:ilvl="0" w:tplc="2CDA1FD2">
      <w:start w:val="2"/>
      <w:numFmt w:val="bullet"/>
      <w:lvlText w:val="-"/>
      <w:lvlJc w:val="left"/>
      <w:pPr>
        <w:ind w:left="720" w:hanging="360"/>
      </w:pPr>
      <w:rPr>
        <w:rFonts w:ascii="Arial Narrow" w:eastAsiaTheme="minorHAnsi"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6"/>
  </w:num>
  <w:num w:numId="6">
    <w:abstractNumId w:val="0"/>
  </w:num>
  <w:num w:numId="7">
    <w:abstractNumId w:val="1"/>
  </w:num>
  <w:num w:numId="8">
    <w:abstractNumId w:val="7"/>
  </w:num>
  <w:num w:numId="9">
    <w:abstractNumId w:val="4"/>
  </w:num>
  <w:num w:numId="10">
    <w:abstractNumId w:val="2"/>
  </w:num>
  <w:num w:numId="11">
    <w:abstractNumId w:val="8"/>
  </w:num>
  <w:num w:numId="12">
    <w:abstractNumId w:val="9"/>
  </w:num>
  <w:num w:numId="13">
    <w:abstractNumId w:val="1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characterSpacingControl w:val="doNotCompress"/>
  <w:compat/>
  <w:rsids>
    <w:rsidRoot w:val="00F16E26"/>
    <w:rsid w:val="00004A33"/>
    <w:rsid w:val="00005B24"/>
    <w:rsid w:val="0001734A"/>
    <w:rsid w:val="00025B90"/>
    <w:rsid w:val="00043472"/>
    <w:rsid w:val="00046C80"/>
    <w:rsid w:val="000618B0"/>
    <w:rsid w:val="0006232B"/>
    <w:rsid w:val="0006357F"/>
    <w:rsid w:val="00072B9F"/>
    <w:rsid w:val="00081DED"/>
    <w:rsid w:val="000901C1"/>
    <w:rsid w:val="00093BDE"/>
    <w:rsid w:val="00094821"/>
    <w:rsid w:val="000A7F84"/>
    <w:rsid w:val="000B02DD"/>
    <w:rsid w:val="000C2087"/>
    <w:rsid w:val="000C4654"/>
    <w:rsid w:val="000D7CCA"/>
    <w:rsid w:val="000E00DA"/>
    <w:rsid w:val="000E17EB"/>
    <w:rsid w:val="000F0031"/>
    <w:rsid w:val="000F0E82"/>
    <w:rsid w:val="000F3321"/>
    <w:rsid w:val="00103324"/>
    <w:rsid w:val="00107C96"/>
    <w:rsid w:val="001127C2"/>
    <w:rsid w:val="00114D5A"/>
    <w:rsid w:val="00124DE4"/>
    <w:rsid w:val="00150C92"/>
    <w:rsid w:val="00154443"/>
    <w:rsid w:val="00156805"/>
    <w:rsid w:val="00174F28"/>
    <w:rsid w:val="00176BB0"/>
    <w:rsid w:val="0018313B"/>
    <w:rsid w:val="00186FDD"/>
    <w:rsid w:val="001A02C5"/>
    <w:rsid w:val="001A07BD"/>
    <w:rsid w:val="001A2851"/>
    <w:rsid w:val="001C1D98"/>
    <w:rsid w:val="001C7B65"/>
    <w:rsid w:val="001F347E"/>
    <w:rsid w:val="002028B6"/>
    <w:rsid w:val="00220D5E"/>
    <w:rsid w:val="002222B3"/>
    <w:rsid w:val="00226F36"/>
    <w:rsid w:val="002304BF"/>
    <w:rsid w:val="00231AF6"/>
    <w:rsid w:val="00232C06"/>
    <w:rsid w:val="0023467F"/>
    <w:rsid w:val="00235064"/>
    <w:rsid w:val="0024649E"/>
    <w:rsid w:val="002555A2"/>
    <w:rsid w:val="00270F6F"/>
    <w:rsid w:val="002863C8"/>
    <w:rsid w:val="0029641F"/>
    <w:rsid w:val="00296A99"/>
    <w:rsid w:val="002A083C"/>
    <w:rsid w:val="002A1594"/>
    <w:rsid w:val="002A71A0"/>
    <w:rsid w:val="002B0A92"/>
    <w:rsid w:val="002D2C10"/>
    <w:rsid w:val="002F617F"/>
    <w:rsid w:val="002F745F"/>
    <w:rsid w:val="00300F8B"/>
    <w:rsid w:val="00316344"/>
    <w:rsid w:val="0031672A"/>
    <w:rsid w:val="00321D22"/>
    <w:rsid w:val="003249BA"/>
    <w:rsid w:val="003266EE"/>
    <w:rsid w:val="00327B5D"/>
    <w:rsid w:val="003440AB"/>
    <w:rsid w:val="003663F1"/>
    <w:rsid w:val="00373FC9"/>
    <w:rsid w:val="00385430"/>
    <w:rsid w:val="00385FDB"/>
    <w:rsid w:val="003A0291"/>
    <w:rsid w:val="003A0734"/>
    <w:rsid w:val="003B4962"/>
    <w:rsid w:val="003C03F3"/>
    <w:rsid w:val="003C4123"/>
    <w:rsid w:val="003D1FF3"/>
    <w:rsid w:val="003D4517"/>
    <w:rsid w:val="003D7930"/>
    <w:rsid w:val="00400CAF"/>
    <w:rsid w:val="00402466"/>
    <w:rsid w:val="00406797"/>
    <w:rsid w:val="00414414"/>
    <w:rsid w:val="00432DCC"/>
    <w:rsid w:val="004351D2"/>
    <w:rsid w:val="00441D5D"/>
    <w:rsid w:val="00443EED"/>
    <w:rsid w:val="004534B9"/>
    <w:rsid w:val="00466D4E"/>
    <w:rsid w:val="00466E19"/>
    <w:rsid w:val="00496B83"/>
    <w:rsid w:val="004C66E9"/>
    <w:rsid w:val="004D10FD"/>
    <w:rsid w:val="004E10FB"/>
    <w:rsid w:val="00501A5A"/>
    <w:rsid w:val="00521641"/>
    <w:rsid w:val="00525A7E"/>
    <w:rsid w:val="005278F9"/>
    <w:rsid w:val="00541C9A"/>
    <w:rsid w:val="00544051"/>
    <w:rsid w:val="005573B4"/>
    <w:rsid w:val="005723AC"/>
    <w:rsid w:val="0059142A"/>
    <w:rsid w:val="00594A3D"/>
    <w:rsid w:val="00596622"/>
    <w:rsid w:val="005A4F79"/>
    <w:rsid w:val="005D7342"/>
    <w:rsid w:val="005E7442"/>
    <w:rsid w:val="005F55FC"/>
    <w:rsid w:val="00605BA9"/>
    <w:rsid w:val="00610CDA"/>
    <w:rsid w:val="006170CF"/>
    <w:rsid w:val="0062200F"/>
    <w:rsid w:val="00622DE8"/>
    <w:rsid w:val="00624164"/>
    <w:rsid w:val="00627C16"/>
    <w:rsid w:val="006410F7"/>
    <w:rsid w:val="00641C7E"/>
    <w:rsid w:val="006503E5"/>
    <w:rsid w:val="00657EE2"/>
    <w:rsid w:val="00676BCD"/>
    <w:rsid w:val="00676D55"/>
    <w:rsid w:val="006821F1"/>
    <w:rsid w:val="006835E2"/>
    <w:rsid w:val="00683A89"/>
    <w:rsid w:val="00685791"/>
    <w:rsid w:val="006B010E"/>
    <w:rsid w:val="006D660E"/>
    <w:rsid w:val="006E21A5"/>
    <w:rsid w:val="00710328"/>
    <w:rsid w:val="0072362B"/>
    <w:rsid w:val="007335D6"/>
    <w:rsid w:val="007354D3"/>
    <w:rsid w:val="0074272F"/>
    <w:rsid w:val="00743511"/>
    <w:rsid w:val="00746997"/>
    <w:rsid w:val="00761BD0"/>
    <w:rsid w:val="00764B94"/>
    <w:rsid w:val="00767999"/>
    <w:rsid w:val="007712C5"/>
    <w:rsid w:val="0077649D"/>
    <w:rsid w:val="007900DA"/>
    <w:rsid w:val="007B524C"/>
    <w:rsid w:val="007B676C"/>
    <w:rsid w:val="007B7109"/>
    <w:rsid w:val="007B7EF5"/>
    <w:rsid w:val="007C1E4C"/>
    <w:rsid w:val="007C7152"/>
    <w:rsid w:val="007D6486"/>
    <w:rsid w:val="007E77F0"/>
    <w:rsid w:val="007F582C"/>
    <w:rsid w:val="007F78B7"/>
    <w:rsid w:val="00805DF2"/>
    <w:rsid w:val="008121DA"/>
    <w:rsid w:val="00817DB7"/>
    <w:rsid w:val="008228B6"/>
    <w:rsid w:val="00833D48"/>
    <w:rsid w:val="008371B7"/>
    <w:rsid w:val="00843002"/>
    <w:rsid w:val="008507F1"/>
    <w:rsid w:val="00850D41"/>
    <w:rsid w:val="00855D79"/>
    <w:rsid w:val="008712FB"/>
    <w:rsid w:val="00872EA8"/>
    <w:rsid w:val="00887930"/>
    <w:rsid w:val="00895C9E"/>
    <w:rsid w:val="008A0E6D"/>
    <w:rsid w:val="008A3742"/>
    <w:rsid w:val="008B36DA"/>
    <w:rsid w:val="008C40DB"/>
    <w:rsid w:val="008C4917"/>
    <w:rsid w:val="008C5322"/>
    <w:rsid w:val="008E58F0"/>
    <w:rsid w:val="008F48C8"/>
    <w:rsid w:val="008F7EC8"/>
    <w:rsid w:val="0090497F"/>
    <w:rsid w:val="00915AE6"/>
    <w:rsid w:val="009208C3"/>
    <w:rsid w:val="00925E63"/>
    <w:rsid w:val="00931529"/>
    <w:rsid w:val="00945686"/>
    <w:rsid w:val="00974865"/>
    <w:rsid w:val="0098275E"/>
    <w:rsid w:val="00984A93"/>
    <w:rsid w:val="009874F4"/>
    <w:rsid w:val="009879DE"/>
    <w:rsid w:val="009926BF"/>
    <w:rsid w:val="00995BCC"/>
    <w:rsid w:val="00997BF1"/>
    <w:rsid w:val="009A7C32"/>
    <w:rsid w:val="009B08C3"/>
    <w:rsid w:val="009B138A"/>
    <w:rsid w:val="009D197B"/>
    <w:rsid w:val="009E4479"/>
    <w:rsid w:val="009E75D0"/>
    <w:rsid w:val="009F2370"/>
    <w:rsid w:val="00A01DB1"/>
    <w:rsid w:val="00A05A89"/>
    <w:rsid w:val="00A06310"/>
    <w:rsid w:val="00A146A3"/>
    <w:rsid w:val="00A177E6"/>
    <w:rsid w:val="00A27E81"/>
    <w:rsid w:val="00A45B9B"/>
    <w:rsid w:val="00A60BE3"/>
    <w:rsid w:val="00A7725A"/>
    <w:rsid w:val="00A8424E"/>
    <w:rsid w:val="00A9671F"/>
    <w:rsid w:val="00AA5518"/>
    <w:rsid w:val="00AC5121"/>
    <w:rsid w:val="00AD7BFB"/>
    <w:rsid w:val="00AE71D3"/>
    <w:rsid w:val="00B06634"/>
    <w:rsid w:val="00B13B9D"/>
    <w:rsid w:val="00B20E89"/>
    <w:rsid w:val="00B25FA2"/>
    <w:rsid w:val="00B54D4D"/>
    <w:rsid w:val="00B579F9"/>
    <w:rsid w:val="00B758B8"/>
    <w:rsid w:val="00B9059C"/>
    <w:rsid w:val="00B97AB3"/>
    <w:rsid w:val="00B97C90"/>
    <w:rsid w:val="00BA154A"/>
    <w:rsid w:val="00BA3459"/>
    <w:rsid w:val="00BA4072"/>
    <w:rsid w:val="00BB7DD9"/>
    <w:rsid w:val="00BC4F95"/>
    <w:rsid w:val="00BC610B"/>
    <w:rsid w:val="00BD14D1"/>
    <w:rsid w:val="00BD6634"/>
    <w:rsid w:val="00BF61E7"/>
    <w:rsid w:val="00C12B49"/>
    <w:rsid w:val="00C1476F"/>
    <w:rsid w:val="00C17629"/>
    <w:rsid w:val="00C32057"/>
    <w:rsid w:val="00C36B42"/>
    <w:rsid w:val="00C44B2D"/>
    <w:rsid w:val="00C46096"/>
    <w:rsid w:val="00C5503D"/>
    <w:rsid w:val="00C5735A"/>
    <w:rsid w:val="00C80991"/>
    <w:rsid w:val="00C94E6C"/>
    <w:rsid w:val="00C9621B"/>
    <w:rsid w:val="00C97DFD"/>
    <w:rsid w:val="00CA520E"/>
    <w:rsid w:val="00CA52AB"/>
    <w:rsid w:val="00CB0E00"/>
    <w:rsid w:val="00CB3EE8"/>
    <w:rsid w:val="00CB7663"/>
    <w:rsid w:val="00CC235A"/>
    <w:rsid w:val="00CE35C1"/>
    <w:rsid w:val="00CF525A"/>
    <w:rsid w:val="00D2046A"/>
    <w:rsid w:val="00D210C0"/>
    <w:rsid w:val="00D212DA"/>
    <w:rsid w:val="00D230B7"/>
    <w:rsid w:val="00D721DE"/>
    <w:rsid w:val="00D73EAE"/>
    <w:rsid w:val="00D76B5A"/>
    <w:rsid w:val="00D76F99"/>
    <w:rsid w:val="00DA3408"/>
    <w:rsid w:val="00DB7C6E"/>
    <w:rsid w:val="00DE3D6B"/>
    <w:rsid w:val="00DE4888"/>
    <w:rsid w:val="00DE686D"/>
    <w:rsid w:val="00E009A3"/>
    <w:rsid w:val="00E22BAF"/>
    <w:rsid w:val="00E242F9"/>
    <w:rsid w:val="00E32905"/>
    <w:rsid w:val="00E348B1"/>
    <w:rsid w:val="00E40F92"/>
    <w:rsid w:val="00E47586"/>
    <w:rsid w:val="00E75D40"/>
    <w:rsid w:val="00E77832"/>
    <w:rsid w:val="00E82F69"/>
    <w:rsid w:val="00E844F1"/>
    <w:rsid w:val="00E85420"/>
    <w:rsid w:val="00EB30C6"/>
    <w:rsid w:val="00EB4DA9"/>
    <w:rsid w:val="00EB5F74"/>
    <w:rsid w:val="00EB67CA"/>
    <w:rsid w:val="00EF382D"/>
    <w:rsid w:val="00EF3E26"/>
    <w:rsid w:val="00EF5F77"/>
    <w:rsid w:val="00EF66E7"/>
    <w:rsid w:val="00F02082"/>
    <w:rsid w:val="00F14238"/>
    <w:rsid w:val="00F16E26"/>
    <w:rsid w:val="00F2282B"/>
    <w:rsid w:val="00F240D2"/>
    <w:rsid w:val="00F24771"/>
    <w:rsid w:val="00F34153"/>
    <w:rsid w:val="00F3461C"/>
    <w:rsid w:val="00F40F88"/>
    <w:rsid w:val="00F508BC"/>
    <w:rsid w:val="00F51F7B"/>
    <w:rsid w:val="00F53062"/>
    <w:rsid w:val="00F5482D"/>
    <w:rsid w:val="00F61EC0"/>
    <w:rsid w:val="00F714B5"/>
    <w:rsid w:val="00F71540"/>
    <w:rsid w:val="00F7787F"/>
    <w:rsid w:val="00F77AE0"/>
    <w:rsid w:val="00F836EE"/>
    <w:rsid w:val="00F8636A"/>
    <w:rsid w:val="00FA0707"/>
    <w:rsid w:val="00FA77B8"/>
    <w:rsid w:val="00FB0F88"/>
    <w:rsid w:val="00FB747B"/>
    <w:rsid w:val="00FC5060"/>
    <w:rsid w:val="00FC5114"/>
    <w:rsid w:val="00FC6D1E"/>
    <w:rsid w:val="00FE6A66"/>
    <w:rsid w:val="00FE6D4C"/>
    <w:rsid w:val="00FF0C0B"/>
    <w:rsid w:val="00FF2E13"/>
    <w:rsid w:val="00FF53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138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B0F88"/>
    <w:rPr>
      <w:color w:val="0000FF"/>
      <w:u w:val="single"/>
    </w:rPr>
  </w:style>
  <w:style w:type="paragraph" w:styleId="Testofumetto">
    <w:name w:val="Balloon Text"/>
    <w:basedOn w:val="Normale"/>
    <w:semiHidden/>
    <w:rsid w:val="00685791"/>
    <w:rPr>
      <w:rFonts w:ascii="Tahoma" w:hAnsi="Tahoma" w:cs="Tahoma"/>
      <w:sz w:val="16"/>
      <w:szCs w:val="16"/>
    </w:rPr>
  </w:style>
  <w:style w:type="paragraph" w:styleId="Corpodeltesto">
    <w:name w:val="Body Text"/>
    <w:basedOn w:val="Normale"/>
    <w:rsid w:val="00DA3408"/>
    <w:pPr>
      <w:spacing w:line="360" w:lineRule="auto"/>
      <w:jc w:val="both"/>
    </w:pPr>
  </w:style>
  <w:style w:type="table" w:styleId="Grigliatabella">
    <w:name w:val="Table Grid"/>
    <w:basedOn w:val="Tabellanormale"/>
    <w:rsid w:val="00C14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7E77F0"/>
    <w:pPr>
      <w:spacing w:before="100" w:beforeAutospacing="1" w:after="100" w:afterAutospacing="1"/>
    </w:pPr>
  </w:style>
  <w:style w:type="paragraph" w:customStyle="1" w:styleId="Default">
    <w:name w:val="Default"/>
    <w:rsid w:val="00746997"/>
    <w:pPr>
      <w:autoSpaceDE w:val="0"/>
      <w:autoSpaceDN w:val="0"/>
      <w:adjustRightInd w:val="0"/>
    </w:pPr>
    <w:rPr>
      <w:rFonts w:ascii="Cambria" w:eastAsiaTheme="minorHAnsi" w:hAnsi="Cambria" w:cs="Cambria"/>
      <w:color w:val="000000"/>
      <w:sz w:val="24"/>
      <w:szCs w:val="24"/>
      <w:lang w:eastAsia="en-US"/>
    </w:rPr>
  </w:style>
  <w:style w:type="paragraph" w:styleId="Paragrafoelenco">
    <w:name w:val="List Paragraph"/>
    <w:basedOn w:val="Normale"/>
    <w:uiPriority w:val="34"/>
    <w:qFormat/>
    <w:rsid w:val="00746997"/>
    <w:pPr>
      <w:spacing w:after="200" w:line="276"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qFormat/>
    <w:rsid w:val="00466E19"/>
    <w:rPr>
      <w:b/>
      <w:bCs/>
    </w:rPr>
  </w:style>
</w:styles>
</file>

<file path=word/webSettings.xml><?xml version="1.0" encoding="utf-8"?>
<w:webSettings xmlns:r="http://schemas.openxmlformats.org/officeDocument/2006/relationships" xmlns:w="http://schemas.openxmlformats.org/wordprocessingml/2006/main">
  <w:divs>
    <w:div w:id="1732998724">
      <w:bodyDiv w:val="1"/>
      <w:marLeft w:val="0"/>
      <w:marRight w:val="0"/>
      <w:marTop w:val="0"/>
      <w:marBottom w:val="0"/>
      <w:divBdr>
        <w:top w:val="none" w:sz="0" w:space="0" w:color="auto"/>
        <w:left w:val="none" w:sz="0" w:space="0" w:color="auto"/>
        <w:bottom w:val="none" w:sz="0" w:space="0" w:color="auto"/>
        <w:right w:val="none" w:sz="0" w:space="0" w:color="auto"/>
      </w:divBdr>
      <w:divsChild>
        <w:div w:id="1254902341">
          <w:marLeft w:val="0"/>
          <w:marRight w:val="0"/>
          <w:marTop w:val="0"/>
          <w:marBottom w:val="0"/>
          <w:divBdr>
            <w:top w:val="none" w:sz="0" w:space="0" w:color="auto"/>
            <w:left w:val="none" w:sz="0" w:space="0" w:color="auto"/>
            <w:bottom w:val="none" w:sz="0" w:space="0" w:color="auto"/>
            <w:right w:val="none" w:sz="0" w:space="0" w:color="auto"/>
          </w:divBdr>
          <w:divsChild>
            <w:div w:id="669676583">
              <w:marLeft w:val="0"/>
              <w:marRight w:val="0"/>
              <w:marTop w:val="0"/>
              <w:marBottom w:val="0"/>
              <w:divBdr>
                <w:top w:val="none" w:sz="0" w:space="0" w:color="auto"/>
                <w:left w:val="none" w:sz="0" w:space="0" w:color="auto"/>
                <w:bottom w:val="none" w:sz="0" w:space="0" w:color="auto"/>
                <w:right w:val="none" w:sz="0" w:space="0" w:color="auto"/>
              </w:divBdr>
              <w:divsChild>
                <w:div w:id="1860006571">
                  <w:marLeft w:val="0"/>
                  <w:marRight w:val="0"/>
                  <w:marTop w:val="0"/>
                  <w:marBottom w:val="0"/>
                  <w:divBdr>
                    <w:top w:val="none" w:sz="0" w:space="0" w:color="auto"/>
                    <w:left w:val="none" w:sz="0" w:space="0" w:color="auto"/>
                    <w:bottom w:val="none" w:sz="0" w:space="0" w:color="auto"/>
                    <w:right w:val="none" w:sz="0" w:space="0" w:color="auto"/>
                  </w:divBdr>
                </w:div>
              </w:divsChild>
            </w:div>
            <w:div w:id="1524175268">
              <w:marLeft w:val="0"/>
              <w:marRight w:val="0"/>
              <w:marTop w:val="0"/>
              <w:marBottom w:val="0"/>
              <w:divBdr>
                <w:top w:val="none" w:sz="0" w:space="0" w:color="auto"/>
                <w:left w:val="none" w:sz="0" w:space="0" w:color="auto"/>
                <w:bottom w:val="none" w:sz="0" w:space="0" w:color="auto"/>
                <w:right w:val="none" w:sz="0" w:space="0" w:color="auto"/>
              </w:divBdr>
              <w:divsChild>
                <w:div w:id="650449680">
                  <w:marLeft w:val="0"/>
                  <w:marRight w:val="0"/>
                  <w:marTop w:val="0"/>
                  <w:marBottom w:val="0"/>
                  <w:divBdr>
                    <w:top w:val="none" w:sz="0" w:space="0" w:color="auto"/>
                    <w:left w:val="none" w:sz="0" w:space="0" w:color="auto"/>
                    <w:bottom w:val="none" w:sz="0" w:space="0" w:color="auto"/>
                    <w:right w:val="none" w:sz="0" w:space="0" w:color="auto"/>
                  </w:divBdr>
                </w:div>
              </w:divsChild>
            </w:div>
            <w:div w:id="1167524886">
              <w:marLeft w:val="0"/>
              <w:marRight w:val="0"/>
              <w:marTop w:val="0"/>
              <w:marBottom w:val="0"/>
              <w:divBdr>
                <w:top w:val="none" w:sz="0" w:space="0" w:color="auto"/>
                <w:left w:val="none" w:sz="0" w:space="0" w:color="auto"/>
                <w:bottom w:val="none" w:sz="0" w:space="0" w:color="auto"/>
                <w:right w:val="none" w:sz="0" w:space="0" w:color="auto"/>
              </w:divBdr>
              <w:divsChild>
                <w:div w:id="1141995297">
                  <w:marLeft w:val="0"/>
                  <w:marRight w:val="0"/>
                  <w:marTop w:val="0"/>
                  <w:marBottom w:val="0"/>
                  <w:divBdr>
                    <w:top w:val="none" w:sz="0" w:space="0" w:color="auto"/>
                    <w:left w:val="none" w:sz="0" w:space="0" w:color="auto"/>
                    <w:bottom w:val="none" w:sz="0" w:space="0" w:color="auto"/>
                    <w:right w:val="none" w:sz="0" w:space="0" w:color="auto"/>
                  </w:divBdr>
                </w:div>
              </w:divsChild>
            </w:div>
            <w:div w:id="625934875">
              <w:marLeft w:val="0"/>
              <w:marRight w:val="0"/>
              <w:marTop w:val="0"/>
              <w:marBottom w:val="0"/>
              <w:divBdr>
                <w:top w:val="none" w:sz="0" w:space="0" w:color="auto"/>
                <w:left w:val="none" w:sz="0" w:space="0" w:color="auto"/>
                <w:bottom w:val="none" w:sz="0" w:space="0" w:color="auto"/>
                <w:right w:val="none" w:sz="0" w:space="0" w:color="auto"/>
              </w:divBdr>
              <w:divsChild>
                <w:div w:id="1176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93F0A-C253-46E1-B44B-55E73E54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2987</Words>
  <Characters>17027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TRIBUNALE ORDINARIO DI FOGGIA</vt:lpstr>
    </vt:vector>
  </TitlesOfParts>
  <Company>Università degli Studi di Foggia</Company>
  <LinksUpToDate>false</LinksUpToDate>
  <CharactersWithSpaces>19975</CharactersWithSpaces>
  <SharedDoc>false</SharedDoc>
  <HLinks>
    <vt:vector size="6" baseType="variant">
      <vt:variant>
        <vt:i4>8192099</vt:i4>
      </vt:variant>
      <vt:variant>
        <vt:i4>0</vt:i4>
      </vt:variant>
      <vt:variant>
        <vt:i4>0</vt:i4>
      </vt:variant>
      <vt:variant>
        <vt:i4>5</vt:i4>
      </vt:variant>
      <vt:variant>
        <vt:lpwstr>http://www.astegiudiziarie.it/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ORDINARIO DI FOGGIA</dc:title>
  <dc:creator>Antonio Corvino</dc:creator>
  <cp:lastModifiedBy>utente</cp:lastModifiedBy>
  <cp:revision>6</cp:revision>
  <cp:lastPrinted>2019-03-11T10:45:00Z</cp:lastPrinted>
  <dcterms:created xsi:type="dcterms:W3CDTF">2019-11-07T15:28:00Z</dcterms:created>
  <dcterms:modified xsi:type="dcterms:W3CDTF">2019-11-07T15:32:00Z</dcterms:modified>
</cp:coreProperties>
</file>